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6C" w:rsidRPr="00B055EE" w:rsidRDefault="00FE2D6C" w:rsidP="00FE2D6C">
      <w:pPr>
        <w:pStyle w:val="120"/>
        <w:shd w:val="clear" w:color="auto" w:fill="auto"/>
        <w:spacing w:after="1" w:line="280" w:lineRule="exact"/>
        <w:rPr>
          <w:rFonts w:ascii="Arial" w:hAnsi="Arial" w:cs="Arial"/>
          <w:sz w:val="22"/>
          <w:szCs w:val="22"/>
        </w:rPr>
      </w:pPr>
      <w:bookmarkStart w:id="0" w:name="bookmark0"/>
      <w:r w:rsidRPr="00B055EE">
        <w:rPr>
          <w:rFonts w:ascii="Arial" w:hAnsi="Arial" w:cs="Arial"/>
          <w:sz w:val="22"/>
          <w:szCs w:val="22"/>
        </w:rPr>
        <w:t>ИНФОРМАЦИЯ</w:t>
      </w:r>
      <w:bookmarkEnd w:id="0"/>
    </w:p>
    <w:p w:rsidR="00FE2D6C" w:rsidRPr="00B055EE" w:rsidRDefault="00FE2D6C" w:rsidP="00FE2D6C">
      <w:pPr>
        <w:pStyle w:val="120"/>
        <w:shd w:val="clear" w:color="auto" w:fill="auto"/>
        <w:spacing w:after="0" w:line="250" w:lineRule="exact"/>
        <w:rPr>
          <w:rFonts w:ascii="Arial" w:hAnsi="Arial" w:cs="Arial"/>
          <w:sz w:val="22"/>
          <w:szCs w:val="22"/>
        </w:rPr>
      </w:pPr>
      <w:bookmarkStart w:id="1" w:name="bookmark1"/>
      <w:r w:rsidRPr="00B055EE">
        <w:rPr>
          <w:rFonts w:ascii="Arial" w:hAnsi="Arial" w:cs="Arial"/>
          <w:sz w:val="22"/>
          <w:szCs w:val="22"/>
        </w:rPr>
        <w:t>Акционерное общество «Мобильные газотурбинные электрические станции»</w:t>
      </w:r>
      <w:bookmarkEnd w:id="1"/>
    </w:p>
    <w:p w:rsidR="00FE2D6C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(раскрывается согласно</w:t>
      </w:r>
      <w:r>
        <w:rPr>
          <w:rFonts w:ascii="Arial" w:hAnsi="Arial" w:cs="Arial"/>
        </w:rPr>
        <w:t xml:space="preserve"> подпункту в)</w:t>
      </w:r>
      <w:r w:rsidRPr="00B055EE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а</w:t>
      </w:r>
      <w:r w:rsidRPr="00B055EE">
        <w:rPr>
          <w:rFonts w:ascii="Arial" w:hAnsi="Arial" w:cs="Arial"/>
        </w:rPr>
        <w:t xml:space="preserve"> 45 Постановления Правительства РФ </w:t>
      </w:r>
    </w:p>
    <w:p w:rsidR="00FE2D6C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от 21.01.2004 г. № 24</w:t>
      </w:r>
      <w:r>
        <w:rPr>
          <w:rFonts w:ascii="Arial" w:hAnsi="Arial" w:cs="Arial"/>
        </w:rPr>
        <w:t xml:space="preserve"> </w:t>
      </w:r>
      <w:r w:rsidRPr="00B055EE">
        <w:rPr>
          <w:rFonts w:ascii="Arial" w:hAnsi="Arial" w:cs="Arial"/>
        </w:rPr>
        <w:t xml:space="preserve">«Об утверждении стандартов раскрытия информации </w:t>
      </w:r>
    </w:p>
    <w:p w:rsidR="00FE2D6C" w:rsidRPr="00B055EE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субъектами оптового и розничных рынков</w:t>
      </w:r>
      <w:r>
        <w:rPr>
          <w:rFonts w:ascii="Arial" w:hAnsi="Arial" w:cs="Arial"/>
        </w:rPr>
        <w:t xml:space="preserve"> </w:t>
      </w:r>
      <w:r w:rsidRPr="00B055EE">
        <w:rPr>
          <w:rFonts w:ascii="Arial" w:hAnsi="Arial" w:cs="Arial"/>
        </w:rPr>
        <w:t>электрической энергии»)</w:t>
      </w:r>
    </w:p>
    <w:p w:rsidR="004B56BD" w:rsidRPr="00FE2D6C" w:rsidRDefault="004B56BD" w:rsidP="00FE2D6C">
      <w:pPr>
        <w:pStyle w:val="30"/>
        <w:shd w:val="clear" w:color="auto" w:fill="auto"/>
        <w:spacing w:after="204"/>
        <w:ind w:left="40"/>
        <w:rPr>
          <w:rFonts w:ascii="Arial" w:hAnsi="Arial" w:cs="Arial"/>
        </w:rPr>
      </w:pPr>
    </w:p>
    <w:p w:rsidR="004B56BD" w:rsidRPr="00FE2D6C" w:rsidRDefault="000A14D3" w:rsidP="00FE2D6C">
      <w:pPr>
        <w:pStyle w:val="20"/>
        <w:shd w:val="clear" w:color="auto" w:fill="auto"/>
        <w:spacing w:before="0" w:after="0" w:line="220" w:lineRule="exact"/>
        <w:ind w:left="200"/>
        <w:jc w:val="center"/>
        <w:rPr>
          <w:rFonts w:ascii="Arial" w:hAnsi="Arial" w:cs="Arial"/>
        </w:rPr>
      </w:pPr>
      <w:r w:rsidRPr="00FE2D6C">
        <w:rPr>
          <w:rFonts w:ascii="Arial" w:hAnsi="Arial" w:cs="Arial"/>
        </w:rPr>
        <w:t>Информация о деятельности гарантирующего</w:t>
      </w:r>
      <w:r w:rsidR="00FE2D6C">
        <w:rPr>
          <w:rFonts w:ascii="Arial" w:hAnsi="Arial" w:cs="Arial"/>
        </w:rPr>
        <w:t xml:space="preserve"> </w:t>
      </w:r>
      <w:r w:rsidRPr="00FE2D6C">
        <w:rPr>
          <w:rFonts w:ascii="Arial" w:hAnsi="Arial" w:cs="Arial"/>
        </w:rPr>
        <w:t>поставщика</w:t>
      </w:r>
    </w:p>
    <w:p w:rsidR="000763AD" w:rsidRDefault="000763AD" w:rsidP="000763AD">
      <w:pPr>
        <w:pStyle w:val="a4"/>
        <w:rPr>
          <w:rStyle w:val="21"/>
          <w:rFonts w:ascii="Arial" w:eastAsia="Tahoma" w:hAnsi="Arial" w:cs="Arial"/>
        </w:rPr>
      </w:pPr>
    </w:p>
    <w:p w:rsidR="004B56BD" w:rsidRPr="00C552AA" w:rsidRDefault="000A14D3" w:rsidP="00C552AA">
      <w:pPr>
        <w:pStyle w:val="a4"/>
        <w:jc w:val="both"/>
      </w:pPr>
      <w:r w:rsidRPr="00C552AA">
        <w:rPr>
          <w:rStyle w:val="21"/>
          <w:rFonts w:ascii="Arial" w:eastAsia="Tahoma" w:hAnsi="Arial" w:cs="Arial"/>
          <w:sz w:val="24"/>
          <w:szCs w:val="24"/>
        </w:rPr>
        <w:t>Полное наименование организации:</w:t>
      </w:r>
      <w:r w:rsidRPr="00C552AA">
        <w:rPr>
          <w:rStyle w:val="22"/>
          <w:rFonts w:ascii="Arial" w:eastAsia="Tahoma" w:hAnsi="Arial" w:cs="Arial"/>
          <w:sz w:val="24"/>
          <w:szCs w:val="24"/>
        </w:rPr>
        <w:t xml:space="preserve"> </w:t>
      </w:r>
      <w:r w:rsidR="000763AD" w:rsidRPr="00C552AA">
        <w:rPr>
          <w:rStyle w:val="22"/>
          <w:rFonts w:ascii="Arial" w:eastAsia="Tahoma" w:hAnsi="Arial" w:cs="Arial"/>
          <w:b w:val="0"/>
          <w:sz w:val="24"/>
          <w:szCs w:val="24"/>
        </w:rPr>
        <w:t>А</w:t>
      </w:r>
      <w:r w:rsidRPr="00C552AA">
        <w:t>кционерное общество «</w:t>
      </w:r>
      <w:r w:rsidR="000763AD" w:rsidRPr="00C552AA">
        <w:t>Мобильные газотурбинные электрические станции</w:t>
      </w:r>
      <w:r w:rsidRPr="00C552AA">
        <w:t>»</w:t>
      </w:r>
    </w:p>
    <w:p w:rsidR="004B56BD" w:rsidRPr="00C552AA" w:rsidRDefault="000A14D3" w:rsidP="00C552AA">
      <w:pPr>
        <w:pStyle w:val="a4"/>
        <w:jc w:val="both"/>
        <w:rPr>
          <w:b/>
        </w:rPr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Сокращённое наименование организации:</w:t>
      </w:r>
      <w:r w:rsidRPr="00C552AA">
        <w:t xml:space="preserve"> </w:t>
      </w:r>
      <w:r w:rsidR="000763AD" w:rsidRPr="00C552AA">
        <w:rPr>
          <w:rStyle w:val="32"/>
          <w:rFonts w:ascii="Arial" w:eastAsia="Tahoma" w:hAnsi="Arial" w:cs="Arial"/>
          <w:b w:val="0"/>
          <w:sz w:val="24"/>
          <w:szCs w:val="24"/>
        </w:rPr>
        <w:t>АО «Мобильные ГТЭС»</w:t>
      </w:r>
    </w:p>
    <w:p w:rsidR="00C552AA" w:rsidRPr="00C552AA" w:rsidRDefault="000A14D3" w:rsidP="00C552AA">
      <w:pPr>
        <w:pStyle w:val="a4"/>
        <w:jc w:val="both"/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Основной государственный регистрационный номер:</w:t>
      </w:r>
      <w:r w:rsidRPr="00C552AA">
        <w:rPr>
          <w:b/>
        </w:rPr>
        <w:t xml:space="preserve"> </w:t>
      </w:r>
      <w:r w:rsidR="00C552AA" w:rsidRPr="00C552AA">
        <w:rPr>
          <w:rFonts w:ascii="Arial" w:hAnsi="Arial" w:cs="Arial"/>
          <w:spacing w:val="-4"/>
        </w:rPr>
        <w:t>1067746865493</w:t>
      </w:r>
      <w:r w:rsidRPr="00C552AA">
        <w:t xml:space="preserve">, присвоен </w:t>
      </w:r>
      <w:r w:rsidR="00C552AA" w:rsidRPr="00C552AA">
        <w:t>24 июля 2006</w:t>
      </w:r>
      <w:r w:rsidRPr="00C552AA">
        <w:t xml:space="preserve"> года </w:t>
      </w:r>
      <w:r w:rsidR="00C552AA" w:rsidRPr="00C552AA">
        <w:t>Межрайонной инспекцией Федеральной налоговой службой № 46 по городу Москве</w:t>
      </w:r>
      <w:r w:rsidRPr="00C552AA">
        <w:t xml:space="preserve"> </w:t>
      </w:r>
    </w:p>
    <w:p w:rsidR="004B56BD" w:rsidRPr="00C552AA" w:rsidRDefault="000A14D3" w:rsidP="00C552AA">
      <w:pPr>
        <w:pStyle w:val="a4"/>
        <w:jc w:val="both"/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ИНН/КПП:</w:t>
      </w:r>
      <w:r w:rsidRPr="00C552AA">
        <w:t xml:space="preserve"> </w:t>
      </w:r>
      <w:r w:rsidR="00C552AA" w:rsidRPr="00C552AA">
        <w:rPr>
          <w:rFonts w:ascii="Arial" w:hAnsi="Arial" w:cs="Arial"/>
        </w:rPr>
        <w:t>7706627050/ 775050001</w:t>
      </w:r>
    </w:p>
    <w:p w:rsidR="00C552AA" w:rsidRPr="00280FD0" w:rsidRDefault="00C552AA" w:rsidP="00C552AA">
      <w:pPr>
        <w:pStyle w:val="a4"/>
        <w:rPr>
          <w:rFonts w:ascii="Arial" w:hAnsi="Arial" w:cs="Arial"/>
        </w:rPr>
      </w:pPr>
      <w:r>
        <w:rPr>
          <w:rStyle w:val="21"/>
          <w:rFonts w:ascii="Arial" w:eastAsia="Tahoma" w:hAnsi="Arial" w:cs="Arial"/>
          <w:sz w:val="24"/>
          <w:szCs w:val="24"/>
        </w:rPr>
        <w:t>М</w:t>
      </w:r>
      <w:r w:rsidR="00280FD0">
        <w:rPr>
          <w:rStyle w:val="21"/>
          <w:rFonts w:ascii="Arial" w:eastAsia="Tahoma" w:hAnsi="Arial" w:cs="Arial"/>
          <w:sz w:val="24"/>
          <w:szCs w:val="24"/>
        </w:rPr>
        <w:t>естонахождение</w:t>
      </w:r>
      <w:r w:rsidR="000A14D3" w:rsidRPr="00280FD0">
        <w:rPr>
          <w:rStyle w:val="21"/>
          <w:rFonts w:ascii="Arial" w:eastAsia="Tahoma" w:hAnsi="Arial" w:cs="Arial"/>
          <w:sz w:val="24"/>
          <w:szCs w:val="24"/>
        </w:rPr>
        <w:t>:</w:t>
      </w:r>
      <w:r w:rsidR="000A14D3" w:rsidRPr="00280FD0">
        <w:rPr>
          <w:rStyle w:val="22"/>
          <w:rFonts w:ascii="Arial" w:eastAsia="Tahoma" w:hAnsi="Arial" w:cs="Arial"/>
          <w:sz w:val="24"/>
          <w:szCs w:val="24"/>
        </w:rPr>
        <w:t xml:space="preserve"> </w:t>
      </w:r>
      <w:r w:rsidRPr="00280FD0">
        <w:rPr>
          <w:rFonts w:ascii="Arial" w:hAnsi="Arial" w:cs="Arial"/>
        </w:rPr>
        <w:t>121353, г. Москва, ул. Беловежская, дом № 4, блок Б</w:t>
      </w:r>
      <w:r w:rsidR="00280FD0" w:rsidRPr="00280FD0">
        <w:rPr>
          <w:rFonts w:ascii="Arial" w:hAnsi="Arial" w:cs="Arial"/>
        </w:rPr>
        <w:t>,</w:t>
      </w:r>
      <w:r w:rsidRPr="00280FD0">
        <w:rPr>
          <w:rFonts w:ascii="Arial" w:hAnsi="Arial" w:cs="Arial"/>
        </w:rPr>
        <w:t xml:space="preserve"> </w:t>
      </w:r>
      <w:r w:rsidR="00280FD0" w:rsidRPr="00280FD0">
        <w:rPr>
          <w:rStyle w:val="31"/>
          <w:rFonts w:ascii="Arial" w:eastAsia="Tahoma" w:hAnsi="Arial" w:cs="Arial"/>
          <w:sz w:val="24"/>
          <w:szCs w:val="24"/>
        </w:rPr>
        <w:t>Те</w:t>
      </w:r>
      <w:r w:rsidR="00280FD0" w:rsidRPr="00280FD0">
        <w:rPr>
          <w:rFonts w:ascii="Arial" w:hAnsi="Arial" w:cs="Arial"/>
        </w:rPr>
        <w:t>л</w:t>
      </w:r>
      <w:r w:rsidR="00280FD0" w:rsidRPr="00280FD0">
        <w:rPr>
          <w:rStyle w:val="31"/>
          <w:rFonts w:ascii="Arial" w:eastAsia="Tahoma" w:hAnsi="Arial" w:cs="Arial"/>
          <w:sz w:val="24"/>
          <w:szCs w:val="24"/>
        </w:rPr>
        <w:t>ефон/факс:</w:t>
      </w:r>
      <w:r w:rsidR="00280FD0" w:rsidRPr="00280FD0">
        <w:rPr>
          <w:rFonts w:ascii="Arial" w:hAnsi="Arial" w:cs="Arial"/>
        </w:rPr>
        <w:t xml:space="preserve"> 8 (495) 782-39-60/8 (495) 782-39-61</w:t>
      </w:r>
    </w:p>
    <w:p w:rsidR="00280FD0" w:rsidRPr="00280FD0" w:rsidRDefault="00280FD0" w:rsidP="00280FD0">
      <w:pPr>
        <w:pStyle w:val="a4"/>
        <w:jc w:val="both"/>
        <w:rPr>
          <w:rFonts w:ascii="Arial" w:hAnsi="Arial" w:cs="Arial"/>
        </w:rPr>
      </w:pPr>
      <w:r w:rsidRPr="00280FD0">
        <w:rPr>
          <w:rFonts w:ascii="Arial" w:hAnsi="Arial" w:cs="Arial"/>
          <w:b/>
          <w:u w:val="single"/>
        </w:rPr>
        <w:t>Местонахождение обособленного подразделения:</w:t>
      </w:r>
      <w:r w:rsidRPr="00280FD0">
        <w:rPr>
          <w:rFonts w:ascii="Arial" w:hAnsi="Arial" w:cs="Arial"/>
        </w:rPr>
        <w:t xml:space="preserve"> 694500, Сахалинская область, Южно-Курильский район, пгт. Южно-Курильск, квартал Ильичева, д. 3А, Телефон +7(42455) 2-11-55</w:t>
      </w:r>
    </w:p>
    <w:p w:rsidR="00280FD0" w:rsidRPr="00280FD0" w:rsidRDefault="000A14D3" w:rsidP="00280FD0">
      <w:pPr>
        <w:pStyle w:val="a4"/>
        <w:rPr>
          <w:rFonts w:ascii="Arial" w:hAnsi="Arial" w:cs="Arial"/>
        </w:rPr>
      </w:pPr>
      <w:r w:rsidRPr="00083255">
        <w:rPr>
          <w:rFonts w:ascii="Arial" w:hAnsi="Arial" w:cs="Arial"/>
          <w:b/>
        </w:rPr>
        <w:t>Ад</w:t>
      </w:r>
      <w:r w:rsidRPr="00083255">
        <w:rPr>
          <w:rStyle w:val="31"/>
          <w:rFonts w:ascii="Arial" w:eastAsia="Tahoma" w:hAnsi="Arial" w:cs="Arial"/>
          <w:b/>
          <w:sz w:val="24"/>
          <w:szCs w:val="24"/>
        </w:rPr>
        <w:t>рес электронной почты:</w:t>
      </w:r>
      <w:r w:rsidRPr="00280FD0">
        <w:rPr>
          <w:rStyle w:val="31"/>
          <w:rFonts w:ascii="Arial" w:eastAsia="Tahoma" w:hAnsi="Arial" w:cs="Arial"/>
          <w:sz w:val="24"/>
          <w:szCs w:val="24"/>
        </w:rPr>
        <w:t xml:space="preserve"> </w:t>
      </w:r>
      <w:hyperlink r:id="rId6" w:history="1">
        <w:r w:rsidR="00280FD0" w:rsidRPr="00280FD0">
          <w:rPr>
            <w:rStyle w:val="a3"/>
            <w:rFonts w:ascii="Arial" w:hAnsi="Arial" w:cs="Arial"/>
          </w:rPr>
          <w:t>kunashir@mobilegtes.ru</w:t>
        </w:r>
      </w:hyperlink>
    </w:p>
    <w:p w:rsidR="00280FD0" w:rsidRPr="00280FD0" w:rsidRDefault="000A14D3" w:rsidP="00280FD0">
      <w:pPr>
        <w:pStyle w:val="a4"/>
        <w:rPr>
          <w:rFonts w:ascii="Arial" w:hAnsi="Arial" w:cs="Arial"/>
        </w:rPr>
      </w:pPr>
      <w:r w:rsidRPr="00083255">
        <w:rPr>
          <w:rFonts w:ascii="Arial" w:hAnsi="Arial" w:cs="Arial"/>
          <w:b/>
        </w:rPr>
        <w:t>О</w:t>
      </w:r>
      <w:r w:rsidRPr="00083255">
        <w:rPr>
          <w:rStyle w:val="31"/>
          <w:rFonts w:ascii="Arial" w:eastAsia="Tahoma" w:hAnsi="Arial" w:cs="Arial"/>
          <w:b/>
          <w:sz w:val="24"/>
          <w:szCs w:val="24"/>
        </w:rPr>
        <w:t>фициальный сайт:</w:t>
      </w:r>
      <w:r w:rsidRPr="00280FD0">
        <w:rPr>
          <w:rFonts w:ascii="Arial" w:hAnsi="Arial" w:cs="Arial"/>
        </w:rPr>
        <w:t xml:space="preserve"> </w:t>
      </w:r>
      <w:hyperlink r:id="rId7" w:history="1">
        <w:r w:rsidR="00280FD0" w:rsidRPr="00280FD0">
          <w:rPr>
            <w:rStyle w:val="a3"/>
            <w:rFonts w:ascii="Arial" w:hAnsi="Arial" w:cs="Arial"/>
          </w:rPr>
          <w:t>www.mobilegtes.ru</w:t>
        </w:r>
      </w:hyperlink>
      <w:r w:rsidR="00280FD0" w:rsidRPr="00280FD0">
        <w:rPr>
          <w:rFonts w:ascii="Arial" w:hAnsi="Arial" w:cs="Arial"/>
        </w:rPr>
        <w:t xml:space="preserve"> </w:t>
      </w:r>
    </w:p>
    <w:p w:rsidR="00280FD0" w:rsidRPr="00127F98" w:rsidRDefault="000A14D3" w:rsidP="000763AD">
      <w:pPr>
        <w:pStyle w:val="a4"/>
        <w:rPr>
          <w:rStyle w:val="32"/>
          <w:rFonts w:ascii="Arial" w:eastAsia="Tahoma" w:hAnsi="Arial" w:cs="Arial"/>
          <w:color w:val="auto"/>
          <w:sz w:val="24"/>
          <w:szCs w:val="24"/>
        </w:rPr>
      </w:pPr>
      <w:r w:rsidRPr="00127F98">
        <w:rPr>
          <w:rStyle w:val="31"/>
          <w:rFonts w:ascii="Arial" w:eastAsia="Tahoma" w:hAnsi="Arial" w:cs="Arial"/>
          <w:b/>
          <w:color w:val="auto"/>
          <w:sz w:val="24"/>
          <w:szCs w:val="24"/>
        </w:rPr>
        <w:t>Отдел Энергосбы</w:t>
      </w:r>
      <w:r w:rsidRPr="00127F98">
        <w:rPr>
          <w:rFonts w:ascii="Arial" w:hAnsi="Arial" w:cs="Arial"/>
          <w:b/>
          <w:color w:val="auto"/>
        </w:rPr>
        <w:t>т:</w:t>
      </w:r>
      <w:r w:rsidRPr="00127F98">
        <w:rPr>
          <w:rFonts w:ascii="Arial" w:hAnsi="Arial" w:cs="Arial"/>
          <w:color w:val="auto"/>
        </w:rPr>
        <w:t xml:space="preserve">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тел. (42455) 21-831 </w:t>
      </w:r>
    </w:p>
    <w:p w:rsidR="004B56BD" w:rsidRPr="00127F98" w:rsidRDefault="000A14D3" w:rsidP="000763AD">
      <w:pPr>
        <w:pStyle w:val="a4"/>
        <w:rPr>
          <w:rFonts w:ascii="Arial" w:hAnsi="Arial" w:cs="Arial"/>
          <w:color w:val="auto"/>
        </w:rPr>
      </w:pPr>
      <w:r w:rsidRPr="00127F98">
        <w:rPr>
          <w:rStyle w:val="31"/>
          <w:rFonts w:ascii="Arial" w:eastAsia="Tahoma" w:hAnsi="Arial" w:cs="Arial"/>
          <w:b/>
          <w:color w:val="auto"/>
          <w:sz w:val="24"/>
          <w:szCs w:val="24"/>
        </w:rPr>
        <w:t>Аварийно-диспетчерская служба:</w:t>
      </w:r>
      <w:r w:rsidRPr="00127F98">
        <w:rPr>
          <w:rFonts w:ascii="Arial" w:hAnsi="Arial" w:cs="Arial"/>
          <w:color w:val="auto"/>
        </w:rPr>
        <w:t xml:space="preserve">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>тел.</w:t>
      </w:r>
      <w:r w:rsidR="00127F98"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>(42455) 21-299</w:t>
      </w:r>
    </w:p>
    <w:p w:rsidR="00280FD0" w:rsidRPr="00083255" w:rsidRDefault="000A14D3" w:rsidP="00280FD0">
      <w:pPr>
        <w:pStyle w:val="20"/>
        <w:shd w:val="clear" w:color="auto" w:fill="auto"/>
        <w:spacing w:before="0" w:after="172"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A64A4A">
        <w:rPr>
          <w:rStyle w:val="22"/>
          <w:rFonts w:ascii="Arial" w:hAnsi="Arial" w:cs="Arial"/>
          <w:b/>
          <w:sz w:val="24"/>
          <w:szCs w:val="24"/>
          <w:u w:val="single"/>
        </w:rPr>
        <w:t>О</w:t>
      </w:r>
      <w:r w:rsidRPr="00A64A4A">
        <w:rPr>
          <w:rStyle w:val="21"/>
          <w:rFonts w:ascii="Arial" w:hAnsi="Arial" w:cs="Arial"/>
          <w:b/>
          <w:sz w:val="24"/>
          <w:szCs w:val="24"/>
        </w:rPr>
        <w:t>с</w:t>
      </w:r>
      <w:r w:rsidRPr="00083255">
        <w:rPr>
          <w:rStyle w:val="21"/>
          <w:rFonts w:ascii="Arial" w:hAnsi="Arial" w:cs="Arial"/>
          <w:b/>
          <w:sz w:val="24"/>
          <w:szCs w:val="24"/>
        </w:rPr>
        <w:t>новной вид деятельности:</w:t>
      </w:r>
      <w:r w:rsidRPr="00280FD0">
        <w:rPr>
          <w:rStyle w:val="22"/>
          <w:rFonts w:ascii="Arial" w:hAnsi="Arial" w:cs="Arial"/>
          <w:sz w:val="24"/>
          <w:szCs w:val="24"/>
        </w:rPr>
        <w:t xml:space="preserve"> </w:t>
      </w:r>
      <w:r w:rsidR="00280FD0" w:rsidRPr="00083255">
        <w:rPr>
          <w:rFonts w:ascii="Arial" w:hAnsi="Arial" w:cs="Arial"/>
          <w:b w:val="0"/>
          <w:sz w:val="24"/>
          <w:szCs w:val="24"/>
        </w:rPr>
        <w:t>35.11.1 Производство электроэнергии тепловыми электростанциями, в том числе деятельность по обеспечению работоспособности электростанций</w:t>
      </w:r>
    </w:p>
    <w:p w:rsidR="004B56BD" w:rsidRPr="00FE2D6C" w:rsidRDefault="000A14D3" w:rsidP="00083255">
      <w:pPr>
        <w:pStyle w:val="20"/>
        <w:shd w:val="clear" w:color="auto" w:fill="auto"/>
        <w:spacing w:before="0" w:after="172" w:line="240" w:lineRule="exact"/>
        <w:jc w:val="both"/>
        <w:rPr>
          <w:rFonts w:ascii="Arial" w:hAnsi="Arial" w:cs="Arial"/>
        </w:rPr>
      </w:pPr>
      <w:r w:rsidRPr="00083255">
        <w:rPr>
          <w:rStyle w:val="22"/>
          <w:rFonts w:ascii="Arial" w:hAnsi="Arial" w:cs="Arial"/>
          <w:b/>
          <w:u w:val="single"/>
        </w:rPr>
        <w:t>Гра</w:t>
      </w:r>
      <w:r w:rsidRPr="00083255">
        <w:rPr>
          <w:rStyle w:val="21"/>
          <w:rFonts w:ascii="Arial" w:hAnsi="Arial" w:cs="Arial"/>
          <w:b/>
        </w:rPr>
        <w:t>ницы зоны деятельности</w:t>
      </w:r>
      <w:r w:rsidRPr="00083255">
        <w:rPr>
          <w:rStyle w:val="22"/>
          <w:rFonts w:ascii="Arial" w:hAnsi="Arial" w:cs="Arial"/>
          <w:b/>
          <w:u w:val="single"/>
        </w:rPr>
        <w:t>:</w:t>
      </w:r>
      <w:r w:rsidRPr="00FE2D6C">
        <w:rPr>
          <w:rStyle w:val="22"/>
          <w:rFonts w:ascii="Arial" w:hAnsi="Arial" w:cs="Arial"/>
        </w:rPr>
        <w:t xml:space="preserve"> </w:t>
      </w:r>
      <w:r w:rsidRPr="00083255">
        <w:rPr>
          <w:rFonts w:ascii="Arial" w:hAnsi="Arial" w:cs="Arial"/>
          <w:b w:val="0"/>
        </w:rPr>
        <w:t xml:space="preserve">согласно </w:t>
      </w:r>
      <w:r w:rsidR="00083255" w:rsidRPr="00083255">
        <w:rPr>
          <w:rFonts w:ascii="Arial" w:hAnsi="Arial" w:cs="Arial"/>
          <w:b w:val="0"/>
        </w:rPr>
        <w:t>П</w:t>
      </w:r>
      <w:r w:rsidRPr="00083255">
        <w:rPr>
          <w:rFonts w:ascii="Arial" w:hAnsi="Arial" w:cs="Arial"/>
          <w:b w:val="0"/>
        </w:rPr>
        <w:t xml:space="preserve">риказа РЭК Сахалинской области от </w:t>
      </w:r>
      <w:r w:rsidR="00083255">
        <w:rPr>
          <w:rFonts w:ascii="Arial" w:hAnsi="Arial" w:cs="Arial"/>
          <w:b w:val="0"/>
        </w:rPr>
        <w:t>21</w:t>
      </w:r>
      <w:r w:rsidRPr="00083255">
        <w:rPr>
          <w:rFonts w:ascii="Arial" w:hAnsi="Arial" w:cs="Arial"/>
          <w:b w:val="0"/>
        </w:rPr>
        <w:t xml:space="preserve"> </w:t>
      </w:r>
      <w:r w:rsidR="00083255">
        <w:rPr>
          <w:rFonts w:ascii="Arial" w:hAnsi="Arial" w:cs="Arial"/>
          <w:b w:val="0"/>
        </w:rPr>
        <w:t>сентября 2020 года № 35</w:t>
      </w:r>
      <w:r w:rsidRPr="00083255">
        <w:rPr>
          <w:rFonts w:ascii="Arial" w:hAnsi="Arial" w:cs="Arial"/>
          <w:b w:val="0"/>
        </w:rPr>
        <w:t xml:space="preserve"> «О</w:t>
      </w:r>
      <w:r w:rsidR="00083255">
        <w:rPr>
          <w:rFonts w:ascii="Arial" w:hAnsi="Arial" w:cs="Arial"/>
          <w:b w:val="0"/>
        </w:rPr>
        <w:t xml:space="preserve"> внесении изменений в приказ региональной энергетической комиссии Сахалинской области от 15 февраля 2018 года № 4 </w:t>
      </w:r>
      <w:bookmarkStart w:id="2" w:name="_GoBack"/>
      <w:bookmarkEnd w:id="2"/>
      <w:r w:rsidR="00083255">
        <w:rPr>
          <w:rFonts w:ascii="Arial" w:hAnsi="Arial" w:cs="Arial"/>
          <w:b w:val="0"/>
        </w:rPr>
        <w:t>«Об</w:t>
      </w:r>
      <w:r w:rsidRPr="00083255">
        <w:rPr>
          <w:rFonts w:ascii="Arial" w:hAnsi="Arial" w:cs="Arial"/>
          <w:b w:val="0"/>
        </w:rPr>
        <w:t xml:space="preserve"> определении границ зон деятельности гарантирующих поставщиков в Сахалинской области» - АО «</w:t>
      </w:r>
      <w:r w:rsidR="00083255">
        <w:rPr>
          <w:rFonts w:ascii="Arial" w:hAnsi="Arial" w:cs="Arial"/>
          <w:b w:val="0"/>
        </w:rPr>
        <w:t>Мобильные ГТЭС</w:t>
      </w:r>
      <w:r w:rsidRPr="00083255">
        <w:rPr>
          <w:rFonts w:ascii="Arial" w:hAnsi="Arial" w:cs="Arial"/>
          <w:b w:val="0"/>
        </w:rPr>
        <w:t xml:space="preserve">» осуществляет деятельность в границах балансовой принадлежности электрических сетей, расположенных на территории </w:t>
      </w:r>
      <w:r w:rsidR="00083255">
        <w:rPr>
          <w:rFonts w:ascii="Arial" w:hAnsi="Arial" w:cs="Arial"/>
          <w:b w:val="0"/>
        </w:rPr>
        <w:t xml:space="preserve">острова Кунашир </w:t>
      </w:r>
      <w:r w:rsidRPr="00083255">
        <w:rPr>
          <w:rFonts w:ascii="Arial" w:hAnsi="Arial" w:cs="Arial"/>
          <w:b w:val="0"/>
        </w:rPr>
        <w:t>муниципального образования "Южно- Курильский городской округ" Сахалинской области.</w:t>
      </w:r>
    </w:p>
    <w:p w:rsidR="00083255" w:rsidRPr="00C2170A" w:rsidRDefault="000A14D3" w:rsidP="00083255">
      <w:pPr>
        <w:pStyle w:val="30"/>
        <w:shd w:val="clear" w:color="auto" w:fill="auto"/>
        <w:tabs>
          <w:tab w:val="left" w:pos="6317"/>
        </w:tabs>
        <w:spacing w:line="259" w:lineRule="exact"/>
        <w:jc w:val="both"/>
        <w:rPr>
          <w:rStyle w:val="31"/>
          <w:rFonts w:ascii="Arial" w:hAnsi="Arial" w:cs="Arial"/>
          <w:b/>
        </w:rPr>
      </w:pPr>
      <w:r w:rsidRPr="00C2170A">
        <w:rPr>
          <w:rStyle w:val="31"/>
          <w:rFonts w:ascii="Arial" w:hAnsi="Arial" w:cs="Arial"/>
          <w:b/>
        </w:rPr>
        <w:t>Перечень лицензий на осуществление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6232"/>
      </w:tblGrid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1</w:t>
            </w: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ВП-01-004847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09.11.2011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21.03.2013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МЕЖРЕГИОНАЛЬНОЕ ТЕХНОЛОГИЧЕСКОЕ УПРАВЛЕНИЕ ФЕДЕРАЛЬНОЙ СЛУЖБЫ ПО ЭКОНОМИЧЕСКОМУ, ТЕХНОЛОГИЧЕСКОМУ И АТОМНОМУ НАДЗОРУ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2</w:t>
            </w: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82-Б/00120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08.11.2016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08.11.2016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Наименование </w:t>
            </w:r>
            <w:r w:rsidRPr="00C2170A">
              <w:rPr>
                <w:rFonts w:ascii="Arial" w:hAnsi="Arial" w:cs="Arial"/>
              </w:rPr>
              <w:lastRenderedPageBreak/>
              <w:t>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lastRenderedPageBreak/>
              <w:t xml:space="preserve">Деятельность по монтажу, техническому обслуживанию и </w:t>
            </w:r>
            <w:r w:rsidRPr="00C2170A">
              <w:rPr>
                <w:rFonts w:ascii="Arial" w:hAnsi="Arial" w:cs="Arial"/>
              </w:rPr>
              <w:lastRenderedPageBreak/>
              <w:t>ремонту средств обеспечения пожарной безопасности зданий и сооружений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Главное управление МЧС России по Республике Крым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3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ВХ-00 016687 Переоформ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01.02.2018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01.02.2018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Центральный аппарат Федеральной службы по экологическому, технологическому и атомному надзору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4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(91) - 3872 - Т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03.07.2017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03.07.2017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Межрегиональное управление Росприроднадзора по Республике Крым и г.Севастополю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5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ЛО-82-01-000649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26.07.2018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26.07.2018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Министерство здравоохранения Республики Крым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6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АН 77-001567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23.01.2020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23.01.2020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Деятельность по перевозкам пассажиров и иных лиц автобусами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Центральное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</w:tbl>
    <w:p w:rsidR="004B56BD" w:rsidRPr="003F0E52" w:rsidRDefault="000A14D3" w:rsidP="00FE2D6C">
      <w:pPr>
        <w:pStyle w:val="30"/>
        <w:shd w:val="clear" w:color="auto" w:fill="auto"/>
        <w:spacing w:line="254" w:lineRule="exact"/>
        <w:jc w:val="both"/>
        <w:rPr>
          <w:rFonts w:ascii="Arial" w:hAnsi="Arial" w:cs="Arial"/>
          <w:b/>
        </w:rPr>
      </w:pPr>
      <w:r w:rsidRPr="003F0E52">
        <w:rPr>
          <w:rStyle w:val="31"/>
          <w:rFonts w:ascii="Arial" w:hAnsi="Arial" w:cs="Arial"/>
          <w:b/>
        </w:rPr>
        <w:t>Банковские реквизиты: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 xml:space="preserve">Р/с 40702810700160001432 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БАНК ВТБ (ПАО)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К/с 30101810700000000187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БИК 044525187</w:t>
      </w:r>
    </w:p>
    <w:p w:rsidR="003F0E52" w:rsidRPr="003F0E52" w:rsidRDefault="003F0E52" w:rsidP="00FE2D6C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  <w:lang w:eastAsia="ar-SA"/>
        </w:rPr>
      </w:pPr>
      <w:r w:rsidRPr="003F0E52">
        <w:rPr>
          <w:rFonts w:ascii="Arial" w:hAnsi="Arial" w:cs="Arial"/>
          <w:sz w:val="22"/>
          <w:szCs w:val="22"/>
        </w:rPr>
        <w:t>р/с 40702810738120026327</w:t>
      </w: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  <w:lang w:eastAsia="ar-SA"/>
        </w:rPr>
      </w:pPr>
      <w:r w:rsidRPr="003F0E52">
        <w:rPr>
          <w:rFonts w:ascii="Arial" w:hAnsi="Arial" w:cs="Arial"/>
          <w:sz w:val="22"/>
          <w:szCs w:val="22"/>
        </w:rPr>
        <w:t>к/с 30101810400000000225</w:t>
      </w: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lastRenderedPageBreak/>
        <w:t xml:space="preserve">Наименование банка ПАО "СБЕРБАНК", г. Москва </w:t>
      </w:r>
    </w:p>
    <w:p w:rsidR="003F0E52" w:rsidRPr="003F0E52" w:rsidRDefault="003F0E52" w:rsidP="003F0E52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  <w:r w:rsidRPr="003F0E52">
        <w:rPr>
          <w:rFonts w:ascii="Arial" w:hAnsi="Arial" w:cs="Arial"/>
        </w:rPr>
        <w:t>БИК 044525225</w:t>
      </w:r>
    </w:p>
    <w:p w:rsidR="003F0E52" w:rsidRDefault="003F0E52" w:rsidP="00FE2D6C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</w:p>
    <w:p w:rsidR="004B56BD" w:rsidRPr="003F0E52" w:rsidRDefault="000A14D3" w:rsidP="00FE2D6C">
      <w:pPr>
        <w:pStyle w:val="30"/>
        <w:shd w:val="clear" w:color="auto" w:fill="auto"/>
        <w:jc w:val="left"/>
        <w:rPr>
          <w:rFonts w:ascii="Arial" w:hAnsi="Arial" w:cs="Arial"/>
          <w:b/>
        </w:rPr>
      </w:pPr>
      <w:r w:rsidRPr="003F0E52">
        <w:rPr>
          <w:rStyle w:val="31"/>
          <w:rFonts w:ascii="Arial" w:hAnsi="Arial" w:cs="Arial"/>
          <w:b/>
        </w:rPr>
        <w:t xml:space="preserve">Информация об изменении основных условий договора </w:t>
      </w:r>
      <w:r w:rsidR="003F0E52">
        <w:rPr>
          <w:rStyle w:val="31"/>
          <w:rFonts w:ascii="Arial" w:hAnsi="Arial" w:cs="Arial"/>
          <w:b/>
        </w:rPr>
        <w:t>энергоснабжения</w:t>
      </w:r>
      <w:r w:rsidRPr="003F0E52">
        <w:rPr>
          <w:rStyle w:val="31"/>
          <w:rFonts w:ascii="Arial" w:hAnsi="Arial" w:cs="Arial"/>
          <w:b/>
        </w:rPr>
        <w:t xml:space="preserve"> и условий об</w:t>
      </w:r>
      <w:r w:rsidRPr="003F0E52">
        <w:rPr>
          <w:rFonts w:ascii="Arial" w:hAnsi="Arial" w:cs="Arial"/>
          <w:b/>
        </w:rPr>
        <w:t>с</w:t>
      </w:r>
      <w:r w:rsidRPr="003F0E52">
        <w:rPr>
          <w:rStyle w:val="31"/>
          <w:rFonts w:ascii="Arial" w:hAnsi="Arial" w:cs="Arial"/>
          <w:b/>
        </w:rPr>
        <w:t>луживания населения:</w:t>
      </w:r>
    </w:p>
    <w:p w:rsidR="004B56BD" w:rsidRPr="003F0E52" w:rsidRDefault="000A14D3" w:rsidP="003F0E52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b w:val="0"/>
        </w:rPr>
      </w:pPr>
      <w:r w:rsidRPr="003F0E52">
        <w:rPr>
          <w:rFonts w:ascii="Arial" w:hAnsi="Arial" w:cs="Arial"/>
          <w:b w:val="0"/>
        </w:rPr>
        <w:t>Изменение порядка уведомления Потребителей о введении режима ограничения потребления электроэнергии в случаях неисполнения или ненадлежащего исполнения обязательств по оплате: Потребитель</w:t>
      </w:r>
      <w:r w:rsidR="00E830EF" w:rsidRPr="003F0E52">
        <w:rPr>
          <w:rFonts w:ascii="Arial" w:hAnsi="Arial" w:cs="Arial"/>
          <w:b w:val="0"/>
        </w:rPr>
        <w:t xml:space="preserve"> </w:t>
      </w:r>
      <w:r w:rsidRPr="003F0E52">
        <w:rPr>
          <w:rFonts w:ascii="Arial" w:hAnsi="Arial" w:cs="Arial"/>
          <w:b w:val="0"/>
        </w:rPr>
        <w:t>(юридическое лицо) уведомляется о введении ограничения режима потребления однократно. В случае, если в отношении энергопринимающих устройств и (или) объектов электроэнергетики потребителя введено частичное ограничение режима потребления, при дальнейшем введении полного или частичного до уровня аварийной брони ограничения режима потребления отдельное уведомление не направляется.</w:t>
      </w:r>
    </w:p>
    <w:p w:rsidR="004B56BD" w:rsidRPr="003F0E52" w:rsidRDefault="000A14D3" w:rsidP="00FE2D6C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b w:val="0"/>
        </w:rPr>
      </w:pPr>
      <w:r w:rsidRPr="003F0E52">
        <w:rPr>
          <w:rFonts w:ascii="Arial" w:hAnsi="Arial" w:cs="Arial"/>
          <w:b w:val="0"/>
        </w:rPr>
        <w:t>Потребителю</w:t>
      </w:r>
      <w:r w:rsidR="003F0E52">
        <w:rPr>
          <w:rFonts w:ascii="Arial" w:hAnsi="Arial" w:cs="Arial"/>
          <w:b w:val="0"/>
        </w:rPr>
        <w:t xml:space="preserve"> </w:t>
      </w:r>
      <w:r w:rsidRPr="003F0E52">
        <w:rPr>
          <w:rFonts w:ascii="Arial" w:hAnsi="Arial" w:cs="Arial"/>
          <w:b w:val="0"/>
        </w:rPr>
        <w:t>(население) направляется предупреждение (уведомление) о том, что в случае непогашения задолженности</w:t>
      </w:r>
      <w:r w:rsidR="003F0E52">
        <w:rPr>
          <w:rFonts w:ascii="Arial" w:hAnsi="Arial" w:cs="Arial"/>
          <w:b w:val="0"/>
        </w:rPr>
        <w:t xml:space="preserve"> п</w:t>
      </w:r>
      <w:r w:rsidRPr="003F0E52">
        <w:rPr>
          <w:rFonts w:ascii="Arial" w:hAnsi="Arial" w:cs="Arial"/>
          <w:b w:val="0"/>
        </w:rPr>
        <w:t xml:space="preserve">о оплате коммунальной услуги в течение </w:t>
      </w:r>
      <w:r w:rsidR="00127F98" w:rsidRPr="005C54EA">
        <w:rPr>
          <w:rFonts w:ascii="Arial" w:hAnsi="Arial" w:cs="Arial"/>
          <w:b w:val="0"/>
          <w:color w:val="auto"/>
        </w:rPr>
        <w:t>1</w:t>
      </w:r>
      <w:r w:rsidRPr="005C54EA">
        <w:rPr>
          <w:rFonts w:ascii="Arial" w:hAnsi="Arial" w:cs="Arial"/>
          <w:b w:val="0"/>
          <w:color w:val="auto"/>
        </w:rPr>
        <w:t xml:space="preserve">0 дней </w:t>
      </w:r>
      <w:r w:rsidRPr="003F0E52">
        <w:rPr>
          <w:rFonts w:ascii="Arial" w:hAnsi="Arial" w:cs="Arial"/>
          <w:b w:val="0"/>
        </w:rPr>
        <w:t>со дня доставки потреб</w:t>
      </w:r>
      <w:r w:rsidR="003F0E52">
        <w:rPr>
          <w:rFonts w:ascii="Arial" w:hAnsi="Arial" w:cs="Arial"/>
          <w:b w:val="0"/>
        </w:rPr>
        <w:t>ителю указанного ув</w:t>
      </w:r>
      <w:r w:rsidRPr="003F0E52">
        <w:rPr>
          <w:rFonts w:ascii="Arial" w:hAnsi="Arial" w:cs="Arial"/>
          <w:b w:val="0"/>
        </w:rPr>
        <w:t>едомления</w:t>
      </w:r>
      <w:r w:rsidR="003F0E52">
        <w:rPr>
          <w:rFonts w:ascii="Arial" w:hAnsi="Arial" w:cs="Arial"/>
          <w:b w:val="0"/>
        </w:rPr>
        <w:t>,</w:t>
      </w:r>
      <w:r w:rsidRPr="003F0E52">
        <w:rPr>
          <w:rFonts w:ascii="Arial" w:hAnsi="Arial" w:cs="Arial"/>
          <w:b w:val="0"/>
        </w:rPr>
        <w:t xml:space="preserve"> предоставление ему такой коммунальной услуги может быть сначала ограничено, а затем приостановлено.</w:t>
      </w:r>
    </w:p>
    <w:p w:rsidR="00127F98" w:rsidRPr="00127F98" w:rsidRDefault="00127F98" w:rsidP="00127F98">
      <w:pPr>
        <w:pStyle w:val="a4"/>
        <w:ind w:firstLine="400"/>
        <w:jc w:val="both"/>
        <w:rPr>
          <w:rFonts w:ascii="Arial" w:hAnsi="Arial" w:cs="Arial"/>
          <w:color w:val="auto"/>
          <w:sz w:val="22"/>
          <w:szCs w:val="22"/>
        </w:rPr>
      </w:pPr>
      <w:r w:rsidRPr="00127F98">
        <w:rPr>
          <w:rFonts w:ascii="Arial" w:hAnsi="Arial" w:cs="Arial"/>
          <w:color w:val="auto"/>
          <w:sz w:val="22"/>
          <w:szCs w:val="22"/>
        </w:rPr>
        <w:t>Оплату потребители могут производить посредством онлайн оплаты через платежные системы любых банков, в кассу предприятия, через банковские терминалы и отделения банков.</w:t>
      </w:r>
    </w:p>
    <w:p w:rsidR="004B56BD" w:rsidRPr="00127F98" w:rsidRDefault="004B56BD" w:rsidP="00127F98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color w:val="auto"/>
        </w:rPr>
      </w:pPr>
    </w:p>
    <w:sectPr w:rsidR="004B56BD" w:rsidRPr="00127F98" w:rsidSect="003F0E52">
      <w:pgSz w:w="11900" w:h="16840"/>
      <w:pgMar w:top="1135" w:right="560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53" w:rsidRDefault="00523653">
      <w:r>
        <w:separator/>
      </w:r>
    </w:p>
  </w:endnote>
  <w:endnote w:type="continuationSeparator" w:id="0">
    <w:p w:rsidR="00523653" w:rsidRDefault="0052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53" w:rsidRDefault="00523653"/>
  </w:footnote>
  <w:footnote w:type="continuationSeparator" w:id="0">
    <w:p w:rsidR="00523653" w:rsidRDefault="005236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BD"/>
    <w:rsid w:val="000763AD"/>
    <w:rsid w:val="00083255"/>
    <w:rsid w:val="000A14D3"/>
    <w:rsid w:val="00127F98"/>
    <w:rsid w:val="00192BD3"/>
    <w:rsid w:val="00214DEC"/>
    <w:rsid w:val="002208D8"/>
    <w:rsid w:val="00280FD0"/>
    <w:rsid w:val="00345932"/>
    <w:rsid w:val="003F0E52"/>
    <w:rsid w:val="004B56BD"/>
    <w:rsid w:val="00523653"/>
    <w:rsid w:val="005C54EA"/>
    <w:rsid w:val="006E1B5D"/>
    <w:rsid w:val="00792B73"/>
    <w:rsid w:val="009C79E5"/>
    <w:rsid w:val="00A64A4A"/>
    <w:rsid w:val="00C2170A"/>
    <w:rsid w:val="00C30632"/>
    <w:rsid w:val="00C552AA"/>
    <w:rsid w:val="00D3404B"/>
    <w:rsid w:val="00E830EF"/>
    <w:rsid w:val="00FE077D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37664-6550-4B72-BF42-8C54066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9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2">
    <w:name w:val="Заголовок №1 (2)_"/>
    <w:basedOn w:val="a0"/>
    <w:link w:val="120"/>
    <w:rsid w:val="00FE2D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E2D6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No Spacing"/>
    <w:uiPriority w:val="1"/>
    <w:qFormat/>
    <w:rsid w:val="000763AD"/>
    <w:rPr>
      <w:color w:val="000000"/>
    </w:rPr>
  </w:style>
  <w:style w:type="table" w:styleId="a5">
    <w:name w:val="Table Grid"/>
    <w:basedOn w:val="a1"/>
    <w:uiPriority w:val="39"/>
    <w:rsid w:val="0008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ilegt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ashir@mobilegt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Alx</dc:creator>
  <cp:keywords>MRV2760.jpg</cp:keywords>
  <cp:lastModifiedBy>Urist</cp:lastModifiedBy>
  <cp:revision>6</cp:revision>
  <dcterms:created xsi:type="dcterms:W3CDTF">2020-12-10T22:02:00Z</dcterms:created>
  <dcterms:modified xsi:type="dcterms:W3CDTF">2021-12-23T01:34:00Z</dcterms:modified>
</cp:coreProperties>
</file>