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A2D2" w14:textId="77777777" w:rsidR="007C5088" w:rsidRDefault="00A33D8A" w:rsidP="001138DD">
      <w:pPr>
        <w:autoSpaceDE w:val="0"/>
        <w:autoSpaceDN w:val="0"/>
        <w:adjustRightInd w:val="0"/>
        <w:spacing w:after="0" w:line="240" w:lineRule="auto"/>
        <w:rPr>
          <w:rFonts w:ascii="Times New Roman" w:hAnsi="Times New Roman" w:cs="Times New Roman"/>
          <w:b/>
          <w:sz w:val="24"/>
          <w:szCs w:val="24"/>
          <w:u w:val="single"/>
        </w:rPr>
      </w:pPr>
      <w:r w:rsidRPr="002D4922">
        <w:rPr>
          <w:rFonts w:ascii="Times New Roman" w:hAnsi="Times New Roman" w:cs="Times New Roman"/>
          <w:b/>
          <w:sz w:val="24"/>
          <w:szCs w:val="24"/>
          <w:u w:val="single"/>
        </w:rPr>
        <w:t xml:space="preserve">ПАСПОРТ УСЛУГИ (ПРОЦЕССА) </w:t>
      </w:r>
      <w:r w:rsidR="009D43D8" w:rsidRPr="002D4922">
        <w:rPr>
          <w:rFonts w:ascii="Times New Roman" w:hAnsi="Times New Roman" w:cs="Times New Roman"/>
          <w:b/>
          <w:sz w:val="24"/>
          <w:szCs w:val="24"/>
          <w:u w:val="single"/>
        </w:rPr>
        <w:t xml:space="preserve">ТЕХНОЛОГИЧЕСКОГО  ПРИСОЕДИНЕНИЯ К ЭЛЕКТРИЧЕСКИМ СЕТЯМ СЕТЕВОЙ ОРГАНИЗАЦИИ </w:t>
      </w:r>
      <w:r w:rsidR="002D4922" w:rsidRPr="002D4922">
        <w:rPr>
          <w:rFonts w:ascii="Times New Roman" w:hAnsi="Times New Roman" w:cs="Times New Roman"/>
          <w:b/>
          <w:sz w:val="24"/>
          <w:szCs w:val="24"/>
          <w:u w:val="single"/>
        </w:rPr>
        <w:t xml:space="preserve">ЭНЕРГОПРИНИМАЮЩИХ УСТРОЙСТВ ФИЗИЧЕСКИХ ЛИЦ С МАКСИМАЛЬНОЙ МОЩНОСТЬЮ ДО 15 </w:t>
      </w:r>
      <w:r w:rsidR="00814901">
        <w:rPr>
          <w:rFonts w:ascii="Times New Roman" w:hAnsi="Times New Roman" w:cs="Times New Roman"/>
          <w:b/>
          <w:sz w:val="24"/>
          <w:szCs w:val="24"/>
          <w:u w:val="single"/>
        </w:rPr>
        <w:t>к</w:t>
      </w:r>
      <w:r w:rsidR="002D4922" w:rsidRPr="002D4922">
        <w:rPr>
          <w:rFonts w:ascii="Times New Roman" w:hAnsi="Times New Roman" w:cs="Times New Roman"/>
          <w:b/>
          <w:sz w:val="24"/>
          <w:szCs w:val="24"/>
          <w:u w:val="single"/>
        </w:rPr>
        <w:t>В</w:t>
      </w:r>
      <w:r w:rsidR="00814901">
        <w:rPr>
          <w:rFonts w:ascii="Times New Roman" w:hAnsi="Times New Roman" w:cs="Times New Roman"/>
          <w:b/>
          <w:sz w:val="24"/>
          <w:szCs w:val="24"/>
          <w:u w:val="single"/>
        </w:rPr>
        <w:t>т</w:t>
      </w:r>
      <w:r w:rsidR="00B343DD" w:rsidRPr="00B343DD">
        <w:rPr>
          <w:rFonts w:ascii="Times New Roman" w:hAnsi="Times New Roman" w:cs="Times New Roman"/>
          <w:sz w:val="24"/>
          <w:szCs w:val="24"/>
        </w:rPr>
        <w:t xml:space="preserve"> </w:t>
      </w:r>
      <w:r w:rsidR="00B343DD" w:rsidRPr="00B343DD">
        <w:rPr>
          <w:rFonts w:ascii="Times New Roman" w:hAnsi="Times New Roman" w:cs="Times New Roman"/>
          <w:b/>
          <w:sz w:val="24"/>
          <w:szCs w:val="24"/>
          <w:u w:val="single"/>
        </w:rPr>
        <w:t>ВКЛЮЧИТЕЛЬНО</w:t>
      </w:r>
      <w:r w:rsidR="008E2A7E">
        <w:rPr>
          <w:rFonts w:ascii="Times New Roman" w:hAnsi="Times New Roman" w:cs="Times New Roman"/>
          <w:b/>
          <w:sz w:val="24"/>
          <w:szCs w:val="24"/>
          <w:u w:val="single"/>
        </w:rPr>
        <w:t xml:space="preserve">, КОТОРЫЕ ИСПОЛЬЗУЮТСЯ ДЛЯ БЫТОВЫХ И ИНЫХ НУЖД, НЕ СВЯЗАННЫХ С ОСУЩЕСТВЛЕНИЕМ ПРЕДПРИНИМАТЕЛЬСКОЙ </w:t>
      </w:r>
      <w:r w:rsidR="008E2A7E" w:rsidRPr="00FE1FFD">
        <w:rPr>
          <w:rFonts w:ascii="Times New Roman" w:hAnsi="Times New Roman" w:cs="Times New Roman"/>
          <w:b/>
          <w:sz w:val="24"/>
          <w:szCs w:val="24"/>
          <w:u w:val="single"/>
        </w:rPr>
        <w:t>ДЕЯТЕЛЬНОСТИ</w:t>
      </w:r>
      <w:r w:rsidR="001138DD">
        <w:rPr>
          <w:rFonts w:ascii="Times New Roman" w:hAnsi="Times New Roman" w:cs="Times New Roman"/>
          <w:b/>
          <w:sz w:val="24"/>
          <w:szCs w:val="24"/>
          <w:u w:val="single"/>
        </w:rPr>
        <w:t>,</w:t>
      </w:r>
      <w:r w:rsidR="00FE1FFD" w:rsidRPr="00FE1FFD">
        <w:rPr>
          <w:rFonts w:ascii="Times New Roman" w:hAnsi="Times New Roman" w:cs="Times New Roman"/>
          <w:b/>
          <w:sz w:val="24"/>
          <w:szCs w:val="24"/>
          <w:u w:val="single"/>
        </w:rPr>
        <w:t xml:space="preserve"> </w:t>
      </w:r>
      <w:r w:rsidR="001138DD">
        <w:rPr>
          <w:rFonts w:ascii="Times New Roman" w:hAnsi="Times New Roman" w:cs="Times New Roman"/>
          <w:b/>
          <w:sz w:val="24"/>
          <w:szCs w:val="24"/>
          <w:u w:val="single"/>
        </w:rPr>
        <w:t xml:space="preserve"> ЮРИДИЧЕСКИХ ЛИЦ И ИНДИВИДУАЛЬНЫХ ПРЕДПРИНИМАТЕЛЕЙ МАКСИМАЛЬНОЙ МОЩНОСТЬЮ ДО 150 кВт  ПРИ ОСУЩЕСТВЛЕНИИ ТЕХНОЛОГИЧЕСКОГО ПРИСОЕДИНЕНИЯ ЭНЕРГОПРИНИМАЮЩИХ УСТРОЙСТВ ТАКИХ ЗАЯВИТЕЛЕЙ НА УРОВНЕ НАПРЯЖЕНИЯ</w:t>
      </w:r>
      <w:r w:rsidR="00B3663C">
        <w:rPr>
          <w:rFonts w:ascii="Times New Roman" w:hAnsi="Times New Roman" w:cs="Times New Roman"/>
          <w:b/>
          <w:sz w:val="24"/>
          <w:szCs w:val="24"/>
          <w:u w:val="single"/>
        </w:rPr>
        <w:t xml:space="preserve"> ВЫШЕ </w:t>
      </w:r>
      <w:r w:rsidR="001138DD">
        <w:rPr>
          <w:rFonts w:ascii="Times New Roman" w:hAnsi="Times New Roman" w:cs="Times New Roman"/>
          <w:b/>
          <w:sz w:val="24"/>
          <w:szCs w:val="24"/>
          <w:u w:val="single"/>
        </w:rPr>
        <w:t xml:space="preserve"> 0,4 кВ </w:t>
      </w:r>
      <w:r w:rsidR="00B3663C">
        <w:rPr>
          <w:rFonts w:ascii="Times New Roman" w:hAnsi="Times New Roman" w:cs="Times New Roman"/>
          <w:b/>
          <w:sz w:val="24"/>
          <w:szCs w:val="24"/>
          <w:u w:val="single"/>
        </w:rPr>
        <w:t>.</w:t>
      </w:r>
    </w:p>
    <w:p w14:paraId="1430228A" w14:textId="77777777" w:rsidR="001138DD" w:rsidRPr="001138DD" w:rsidRDefault="001138DD" w:rsidP="001138DD">
      <w:pPr>
        <w:autoSpaceDE w:val="0"/>
        <w:autoSpaceDN w:val="0"/>
        <w:adjustRightInd w:val="0"/>
        <w:spacing w:after="0" w:line="240" w:lineRule="auto"/>
        <w:rPr>
          <w:rFonts w:ascii="Times New Roman" w:hAnsi="Times New Roman" w:cs="Times New Roman"/>
          <w:sz w:val="36"/>
          <w:szCs w:val="36"/>
        </w:rPr>
      </w:pPr>
    </w:p>
    <w:p w14:paraId="15A9D037" w14:textId="77777777" w:rsidR="002703C6" w:rsidRPr="002703C6" w:rsidRDefault="008C2E25" w:rsidP="00C71372">
      <w:pPr>
        <w:spacing w:after="0" w:line="240" w:lineRule="auto"/>
        <w:ind w:firstLine="540"/>
        <w:jc w:val="both"/>
        <w:rPr>
          <w:rFonts w:ascii="Times New Roman" w:hAnsi="Times New Roman" w:cs="Times New Roman"/>
          <w:b/>
          <w:color w:val="548DD4" w:themeColor="text2" w:themeTint="99"/>
          <w:sz w:val="24"/>
          <w:szCs w:val="24"/>
        </w:rPr>
      </w:pPr>
      <w:r w:rsidRPr="002703C6">
        <w:rPr>
          <w:rFonts w:ascii="Times New Roman" w:hAnsi="Times New Roman" w:cs="Times New Roman"/>
          <w:b/>
          <w:color w:val="548DD4" w:themeColor="text2" w:themeTint="99"/>
          <w:sz w:val="24"/>
          <w:szCs w:val="24"/>
        </w:rPr>
        <w:t>КРУГ ЗАЯВИТЕЛЕЙ</w:t>
      </w:r>
      <w:r w:rsidR="000653F9" w:rsidRPr="002703C6">
        <w:rPr>
          <w:rFonts w:ascii="Times New Roman" w:hAnsi="Times New Roman" w:cs="Times New Roman"/>
          <w:b/>
          <w:color w:val="548DD4" w:themeColor="text2" w:themeTint="99"/>
          <w:sz w:val="24"/>
          <w:szCs w:val="24"/>
        </w:rPr>
        <w:t xml:space="preserve">: </w:t>
      </w:r>
    </w:p>
    <w:p w14:paraId="2EA59DC8" w14:textId="77777777" w:rsidR="002703C6" w:rsidRPr="002703C6" w:rsidRDefault="002703C6" w:rsidP="00C71372">
      <w:pPr>
        <w:spacing w:after="0" w:line="240" w:lineRule="auto"/>
        <w:ind w:firstLine="540"/>
        <w:jc w:val="both"/>
        <w:rPr>
          <w:rFonts w:ascii="Times New Roman" w:hAnsi="Times New Roman" w:cs="Times New Roman"/>
        </w:rPr>
      </w:pPr>
      <w:r w:rsidRPr="002703C6">
        <w:rPr>
          <w:rFonts w:ascii="Times New Roman" w:hAnsi="Times New Roman" w:cs="Times New Roman"/>
        </w:rPr>
        <w:t xml:space="preserve">- 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
    <w:p w14:paraId="22A2C64B" w14:textId="77777777" w:rsidR="00996EEC" w:rsidRPr="002703C6" w:rsidRDefault="002703C6" w:rsidP="00C71372">
      <w:pPr>
        <w:spacing w:after="0" w:line="240" w:lineRule="auto"/>
        <w:ind w:firstLine="540"/>
        <w:jc w:val="both"/>
        <w:rPr>
          <w:rFonts w:ascii="Times New Roman" w:hAnsi="Times New Roman" w:cs="Times New Roman"/>
          <w:sz w:val="24"/>
          <w:szCs w:val="24"/>
        </w:rPr>
      </w:pPr>
      <w:r w:rsidRPr="002703C6">
        <w:rPr>
          <w:rFonts w:ascii="Times New Roman" w:hAnsi="Times New Roman" w:cs="Times New Roman"/>
        </w:rPr>
        <w:t>- 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14:paraId="599DED68" w14:textId="77777777" w:rsidR="001C4348" w:rsidRPr="00334193"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A33D8A">
        <w:rPr>
          <w:rFonts w:ascii="Times New Roman" w:hAnsi="Times New Roman" w:cs="Times New Roman"/>
          <w:b/>
          <w:sz w:val="24"/>
          <w:szCs w:val="24"/>
        </w:rPr>
        <w:t xml:space="preserve"> </w:t>
      </w:r>
      <w:r w:rsidR="00996EEC" w:rsidRPr="00A33D8A">
        <w:rPr>
          <w:rFonts w:ascii="Times New Roman" w:hAnsi="Times New Roman" w:cs="Times New Roman"/>
          <w:sz w:val="24"/>
          <w:szCs w:val="24"/>
        </w:rPr>
        <w:t xml:space="preserve">550,00 рублей </w:t>
      </w:r>
      <w:r w:rsidR="006967D4" w:rsidRPr="00A33D8A">
        <w:rPr>
          <w:rFonts w:ascii="Times New Roman" w:hAnsi="Times New Roman" w:cs="Times New Roman"/>
          <w:sz w:val="24"/>
          <w:szCs w:val="24"/>
        </w:rPr>
        <w:t>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sidR="001C4348">
        <w:rPr>
          <w:rFonts w:ascii="Times New Roman" w:hAnsi="Times New Roman" w:cs="Times New Roman"/>
          <w:sz w:val="24"/>
          <w:szCs w:val="24"/>
        </w:rPr>
        <w:t xml:space="preserve"> </w:t>
      </w:r>
      <w:r w:rsidR="001C4348" w:rsidRPr="00334193">
        <w:rPr>
          <w:rFonts w:ascii="Times New Roman" w:hAnsi="Times New Roman" w:cs="Times New Roman"/>
          <w:sz w:val="24"/>
          <w:szCs w:val="24"/>
        </w:rPr>
        <w:t>Настоящее положение не распространяется в случаи:</w:t>
      </w:r>
    </w:p>
    <w:p w14:paraId="1AA99789" w14:textId="77777777" w:rsidR="001C4348"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bookmarkStart w:id="0" w:name="sub_40175"/>
      <w:r w:rsidRPr="00334193">
        <w:rPr>
          <w:rFonts w:ascii="Times New Roman" w:hAnsi="Times New Roman" w:cs="Times New Roman"/>
          <w:sz w:val="24"/>
          <w:szCs w:val="24"/>
        </w:rPr>
        <w:t xml:space="preserve">- </w:t>
      </w:r>
      <w:r w:rsidR="00C71372" w:rsidRPr="00334193">
        <w:rPr>
          <w:rFonts w:ascii="Times New Roman" w:hAnsi="Times New Roman" w:cs="Times New Roman"/>
          <w:sz w:val="24"/>
          <w:szCs w:val="24"/>
        </w:rPr>
        <w:t>если</w:t>
      </w: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одно и то же лиц</w:t>
      </w:r>
      <w:r w:rsidR="00C71372" w:rsidRPr="00334193">
        <w:rPr>
          <w:rFonts w:ascii="Times New Roman" w:hAnsi="Times New Roman" w:cs="Times New Roman"/>
          <w:sz w:val="24"/>
          <w:szCs w:val="24"/>
        </w:rPr>
        <w:t>о в</w:t>
      </w:r>
      <w:r w:rsidR="001C4348" w:rsidRPr="00334193">
        <w:rPr>
          <w:rFonts w:ascii="Times New Roman" w:hAnsi="Times New Roman" w:cs="Times New Roman"/>
          <w:sz w:val="24"/>
          <w:szCs w:val="24"/>
        </w:rPr>
        <w:t xml:space="preserve"> границах муниципальных районов, городских округов и на внутригородских территориях городов федерального значения осуществит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w:t>
      </w:r>
      <w:r w:rsidR="00C71372" w:rsidRPr="00334193">
        <w:rPr>
          <w:rFonts w:ascii="Times New Roman" w:hAnsi="Times New Roman" w:cs="Times New Roman"/>
          <w:sz w:val="24"/>
          <w:szCs w:val="24"/>
        </w:rPr>
        <w:t>х</w:t>
      </w:r>
      <w:r w:rsidR="001C4348" w:rsidRPr="00334193">
        <w:rPr>
          <w:rFonts w:ascii="Times New Roman" w:hAnsi="Times New Roman" w:cs="Times New Roman"/>
          <w:sz w:val="24"/>
          <w:szCs w:val="24"/>
        </w:rPr>
        <w:t xml:space="preserve"> </w:t>
      </w:r>
      <w:r w:rsidR="00C71372" w:rsidRPr="00334193">
        <w:rPr>
          <w:rFonts w:ascii="Times New Roman" w:hAnsi="Times New Roman" w:cs="Times New Roman"/>
          <w:sz w:val="24"/>
          <w:szCs w:val="24"/>
        </w:rPr>
        <w:t>выше</w:t>
      </w:r>
      <w:r w:rsidR="001C4348" w:rsidRPr="00334193">
        <w:rPr>
          <w:rFonts w:ascii="Times New Roman" w:hAnsi="Times New Roman" w:cs="Times New Roman"/>
          <w:sz w:val="24"/>
          <w:szCs w:val="24"/>
        </w:rPr>
        <w:t>, с платой за технологическое присоединение в размере, не превышающем 550 рублей, не более одного раза в течение 3 лет.</w:t>
      </w:r>
    </w:p>
    <w:bookmarkEnd w:id="0"/>
    <w:p w14:paraId="772713B2" w14:textId="77777777" w:rsidR="001C4348"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технологическо</w:t>
      </w:r>
      <w:r w:rsidRPr="00334193">
        <w:rPr>
          <w:rFonts w:ascii="Times New Roman" w:hAnsi="Times New Roman" w:cs="Times New Roman"/>
          <w:sz w:val="24"/>
          <w:szCs w:val="24"/>
        </w:rPr>
        <w:t xml:space="preserve">го </w:t>
      </w:r>
      <w:r w:rsidR="001C4348" w:rsidRPr="00334193">
        <w:rPr>
          <w:rFonts w:ascii="Times New Roman" w:hAnsi="Times New Roman" w:cs="Times New Roman"/>
          <w:sz w:val="24"/>
          <w:szCs w:val="24"/>
        </w:rPr>
        <w:t>присоединени</w:t>
      </w:r>
      <w:r w:rsidRPr="00334193">
        <w:rPr>
          <w:rFonts w:ascii="Times New Roman" w:hAnsi="Times New Roman" w:cs="Times New Roman"/>
          <w:sz w:val="24"/>
          <w:szCs w:val="24"/>
        </w:rPr>
        <w:t>я</w:t>
      </w:r>
      <w:r w:rsidR="001C4348" w:rsidRPr="00334193">
        <w:rPr>
          <w:rFonts w:ascii="Times New Roman" w:hAnsi="Times New Roman" w:cs="Times New Roman"/>
          <w:sz w:val="24"/>
          <w:szCs w:val="24"/>
        </w:rPr>
        <w:t xml:space="preserve">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14:paraId="312B84F5" w14:textId="77777777" w:rsidR="00996EEC"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технологическо</w:t>
      </w:r>
      <w:r w:rsidRPr="00334193">
        <w:rPr>
          <w:rFonts w:ascii="Times New Roman" w:hAnsi="Times New Roman" w:cs="Times New Roman"/>
          <w:sz w:val="24"/>
          <w:szCs w:val="24"/>
        </w:rPr>
        <w:t>го</w:t>
      </w:r>
      <w:r w:rsidR="001C4348" w:rsidRPr="00334193">
        <w:rPr>
          <w:rFonts w:ascii="Times New Roman" w:hAnsi="Times New Roman" w:cs="Times New Roman"/>
          <w:sz w:val="24"/>
          <w:szCs w:val="24"/>
        </w:rPr>
        <w:t xml:space="preserve"> присоединени</w:t>
      </w:r>
      <w:r w:rsidRPr="00334193">
        <w:rPr>
          <w:rFonts w:ascii="Times New Roman" w:hAnsi="Times New Roman" w:cs="Times New Roman"/>
          <w:sz w:val="24"/>
          <w:szCs w:val="24"/>
        </w:rPr>
        <w:t>я</w:t>
      </w:r>
      <w:r w:rsidR="001C4348" w:rsidRPr="00334193">
        <w:rPr>
          <w:rFonts w:ascii="Times New Roman" w:hAnsi="Times New Roman" w:cs="Times New Roman"/>
          <w:sz w:val="24"/>
          <w:szCs w:val="24"/>
        </w:rPr>
        <w:t xml:space="preserve"> энергопринимающих устройств, расположенных в жилых помещениях многоквартирных домов.</w:t>
      </w:r>
    </w:p>
    <w:p w14:paraId="6D98770E" w14:textId="77777777" w:rsidR="005B627E" w:rsidRPr="00334193" w:rsidRDefault="00996EEC" w:rsidP="00A33D8A">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Размер платы за технологическое присоединение</w:t>
      </w:r>
      <w:r w:rsidR="00A1052A" w:rsidRPr="00334193">
        <w:rPr>
          <w:rFonts w:ascii="Times New Roman" w:hAnsi="Times New Roman" w:cs="Times New Roman"/>
          <w:sz w:val="24"/>
          <w:szCs w:val="24"/>
        </w:rPr>
        <w:t xml:space="preserve"> с</w:t>
      </w:r>
      <w:r w:rsidR="0004099F" w:rsidRPr="00334193">
        <w:rPr>
          <w:rFonts w:ascii="Times New Roman" w:hAnsi="Times New Roman" w:cs="Times New Roman"/>
          <w:sz w:val="24"/>
          <w:szCs w:val="24"/>
        </w:rPr>
        <w:t xml:space="preserve">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r w:rsidRPr="00334193">
        <w:rPr>
          <w:rFonts w:ascii="Times New Roman" w:hAnsi="Times New Roman" w:cs="Times New Roman"/>
          <w:sz w:val="24"/>
          <w:szCs w:val="24"/>
        </w:rPr>
        <w:t>.</w:t>
      </w:r>
    </w:p>
    <w:p w14:paraId="0D1C3BF1" w14:textId="77777777" w:rsidR="00B04094"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b/>
          <w:color w:val="548DD4" w:themeColor="text2" w:themeTint="99"/>
          <w:sz w:val="24"/>
          <w:szCs w:val="24"/>
        </w:rPr>
        <w:t>УСЛОВИЯ ОКАЗАНИЯ УСЛУГИ (ПРОЦЕССА):</w:t>
      </w:r>
      <w:r w:rsidRPr="00334193">
        <w:rPr>
          <w:rFonts w:ascii="Times New Roman" w:hAnsi="Times New Roman" w:cs="Times New Roman"/>
          <w:sz w:val="24"/>
          <w:szCs w:val="24"/>
        </w:rPr>
        <w:t xml:space="preserve"> </w:t>
      </w:r>
      <w:r w:rsidR="00BA1954" w:rsidRPr="00334193">
        <w:rPr>
          <w:rFonts w:ascii="Times New Roman" w:hAnsi="Times New Roman" w:cs="Times New Roman"/>
          <w:sz w:val="24"/>
          <w:szCs w:val="24"/>
        </w:rPr>
        <w:t>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0F3436BD" w14:textId="77777777" w:rsidR="008E2A7E" w:rsidRPr="008E2A7E" w:rsidRDefault="00F20770" w:rsidP="002D4922">
      <w:pPr>
        <w:autoSpaceDE w:val="0"/>
        <w:autoSpaceDN w:val="0"/>
        <w:adjustRightInd w:val="0"/>
        <w:spacing w:after="0" w:line="240" w:lineRule="auto"/>
        <w:ind w:firstLine="540"/>
        <w:jc w:val="both"/>
        <w:rPr>
          <w:rFonts w:ascii="Times New Roman" w:hAnsi="Times New Roman" w:cs="Times New Roman"/>
        </w:rPr>
      </w:pPr>
      <w:r w:rsidRPr="00334193">
        <w:rPr>
          <w:rFonts w:ascii="Times New Roman" w:hAnsi="Times New Roman" w:cs="Times New Roman"/>
          <w:b/>
          <w:color w:val="548DD4" w:themeColor="text2" w:themeTint="99"/>
          <w:sz w:val="24"/>
          <w:szCs w:val="24"/>
        </w:rPr>
        <w:t>РЕЗУЛЬТАТ ОКАЗАНИЯ УСЛУГИ (ПРОЦЕССА):</w:t>
      </w:r>
      <w:r w:rsidRPr="00334193">
        <w:rPr>
          <w:rFonts w:ascii="Times New Roman" w:hAnsi="Times New Roman" w:cs="Times New Roman"/>
          <w:sz w:val="24"/>
          <w:szCs w:val="24"/>
        </w:rPr>
        <w:t xml:space="preserve"> </w:t>
      </w:r>
      <w:r w:rsidRPr="008E2A7E">
        <w:rPr>
          <w:rFonts w:ascii="Times New Roman" w:hAnsi="Times New Roman" w:cs="Times New Roman"/>
        </w:rPr>
        <w:t xml:space="preserve">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 </w:t>
      </w:r>
    </w:p>
    <w:p w14:paraId="6124AE40" w14:textId="77777777" w:rsidR="00F20770" w:rsidRPr="008E2A7E" w:rsidRDefault="008E2A7E" w:rsidP="002D4922">
      <w:pPr>
        <w:autoSpaceDE w:val="0"/>
        <w:autoSpaceDN w:val="0"/>
        <w:adjustRightInd w:val="0"/>
        <w:spacing w:after="0" w:line="240" w:lineRule="auto"/>
        <w:ind w:firstLine="540"/>
        <w:jc w:val="both"/>
        <w:rPr>
          <w:rFonts w:ascii="Times New Roman" w:hAnsi="Times New Roman" w:cs="Times New Roman"/>
          <w:sz w:val="24"/>
          <w:szCs w:val="24"/>
        </w:rPr>
      </w:pPr>
      <w:r w:rsidRPr="008E2A7E">
        <w:rPr>
          <w:rFonts w:ascii="Times New Roman" w:hAnsi="Times New Roman" w:cs="Times New Roman"/>
          <w:b/>
          <w:color w:val="548DD4" w:themeColor="text2" w:themeTint="99"/>
          <w:sz w:val="24"/>
          <w:szCs w:val="24"/>
        </w:rPr>
        <w:lastRenderedPageBreak/>
        <w:t xml:space="preserve">ОБЩИЙ СРОК ОКАЗАНИЯ УСЛУГИ (ПРОЦЕССА): </w:t>
      </w:r>
      <w:r w:rsidR="00F20770" w:rsidRPr="008E2A7E">
        <w:rPr>
          <w:rFonts w:ascii="Times New Roman" w:hAnsi="Times New Roman" w:cs="Times New Roman"/>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r w:rsidR="00F20770" w:rsidRPr="008E2A7E">
        <w:rPr>
          <w:rFonts w:ascii="Times New Roman" w:hAnsi="Times New Roman" w:cs="Times New Roman"/>
        </w:rPr>
        <w:sym w:font="Symbol" w:char="F02D"/>
      </w:r>
      <w:r w:rsidR="00F20770" w:rsidRPr="008E2A7E">
        <w:rPr>
          <w:rFonts w:ascii="Times New Roman" w:hAnsi="Times New Roman" w:cs="Times New Roman"/>
        </w:rPr>
        <w:t xml:space="preserve">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w:t>
      </w:r>
      <w:r w:rsidR="00F20770">
        <w:t xml:space="preserve"> </w:t>
      </w:r>
      <w:r w:rsidR="00F20770" w:rsidRPr="008E2A7E">
        <w:rPr>
          <w:rFonts w:ascii="Times New Roman" w:hAnsi="Times New Roman" w:cs="Times New Roman"/>
        </w:rPr>
        <w:t xml:space="preserve">электросетевого хозяйства до присоединяемых энергопринимающих устройств и (или) объектов электроэнергетики - 4 месяца с даты заключения договора; </w:t>
      </w:r>
      <w:r w:rsidR="00F20770" w:rsidRPr="008E2A7E">
        <w:rPr>
          <w:rFonts w:ascii="Times New Roman" w:hAnsi="Times New Roman" w:cs="Times New Roman"/>
        </w:rPr>
        <w:sym w:font="Symbol" w:char="F02D"/>
      </w:r>
      <w:r w:rsidR="00F20770" w:rsidRPr="008E2A7E">
        <w:rPr>
          <w:rFonts w:ascii="Times New Roman" w:hAnsi="Times New Roman" w:cs="Times New Roman"/>
        </w:rPr>
        <w:t xml:space="preserve"> в иных случаях – 6 месяцев с даты заключения договора. При несоблюдении всех вышеуказанных условий - 1 год с даты заключения договора.</w:t>
      </w:r>
    </w:p>
    <w:p w14:paraId="573DB2ED" w14:textId="77777777" w:rsidR="00F20770" w:rsidRPr="00334193" w:rsidRDefault="00F20770" w:rsidP="002D4922">
      <w:pPr>
        <w:autoSpaceDE w:val="0"/>
        <w:autoSpaceDN w:val="0"/>
        <w:adjustRightInd w:val="0"/>
        <w:spacing w:after="0" w:line="240" w:lineRule="auto"/>
        <w:ind w:firstLine="540"/>
        <w:jc w:val="both"/>
        <w:rPr>
          <w:rFonts w:ascii="Times New Roman" w:hAnsi="Times New Roman" w:cs="Times New Roman"/>
          <w:sz w:val="24"/>
          <w:szCs w:val="24"/>
        </w:rPr>
      </w:pPr>
    </w:p>
    <w:p w14:paraId="75061A97" w14:textId="77777777" w:rsidR="000653F9" w:rsidRDefault="008C2E25" w:rsidP="008B030B">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r w:rsidRPr="00AF3172">
        <w:rPr>
          <w:rFonts w:ascii="Times New Roman" w:hAnsi="Times New Roman" w:cs="Times New Roman"/>
          <w:b/>
          <w:color w:val="548DD4" w:themeColor="text2" w:themeTint="99"/>
          <w:sz w:val="24"/>
          <w:szCs w:val="24"/>
        </w:rPr>
        <w:t>СОСТАВ, ПОСЛЕДОВАТЕЛЬНОСТЬ И СРОКИ ОКАЗАНИЯ УСЛУГИ (ПРОЦЕССА):</w:t>
      </w:r>
    </w:p>
    <w:p w14:paraId="063713A9" w14:textId="77777777" w:rsidR="00B3663C" w:rsidRPr="00AF3172" w:rsidRDefault="00C9321D" w:rsidP="008B030B">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t xml:space="preserve"> </w:t>
      </w:r>
    </w:p>
    <w:tbl>
      <w:tblPr>
        <w:tblStyle w:val="-110"/>
        <w:tblW w:w="4927" w:type="pct"/>
        <w:tblInd w:w="108" w:type="dxa"/>
        <w:tblLayout w:type="fixed"/>
        <w:tblLook w:val="00A0" w:firstRow="1" w:lastRow="0" w:firstColumn="1" w:lastColumn="0" w:noHBand="0" w:noVBand="0"/>
      </w:tblPr>
      <w:tblGrid>
        <w:gridCol w:w="493"/>
        <w:gridCol w:w="2292"/>
        <w:gridCol w:w="2203"/>
        <w:gridCol w:w="2934"/>
        <w:gridCol w:w="2339"/>
        <w:gridCol w:w="1825"/>
        <w:gridCol w:w="2700"/>
      </w:tblGrid>
      <w:tr w:rsidR="00A33D8A" w:rsidRPr="001305C3" w14:paraId="4DF0442A" w14:textId="77777777" w:rsidTr="00D047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14:paraId="09F9F72A" w14:textId="77777777" w:rsidR="00CA183B" w:rsidRPr="001305C3" w:rsidRDefault="00CA183B" w:rsidP="00A33D8A">
            <w:pPr>
              <w:jc w:val="center"/>
              <w:rPr>
                <w:rFonts w:ascii="Times New Roman" w:eastAsia="Times New Roman" w:hAnsi="Times New Roman" w:cs="Times New Roman"/>
              </w:rPr>
            </w:pPr>
            <w:r w:rsidRPr="001305C3">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775" w:type="pct"/>
            <w:tcBorders>
              <w:bottom w:val="double" w:sz="4" w:space="0" w:color="4F81BD" w:themeColor="accent1"/>
              <w:right w:val="single" w:sz="4" w:space="0" w:color="FFFFFF" w:themeColor="background1"/>
            </w:tcBorders>
          </w:tcPr>
          <w:p w14:paraId="558BC5A5" w14:textId="77777777" w:rsidR="00CA183B" w:rsidRPr="001305C3" w:rsidRDefault="00CA183B" w:rsidP="00A33D8A">
            <w:pPr>
              <w:jc w:val="center"/>
              <w:rPr>
                <w:rFonts w:ascii="Times New Roman" w:eastAsia="Times New Roman" w:hAnsi="Times New Roman" w:cs="Times New Roman"/>
              </w:rPr>
            </w:pPr>
            <w:r w:rsidRPr="001305C3">
              <w:rPr>
                <w:rFonts w:ascii="Times New Roman" w:eastAsia="Times New Roman" w:hAnsi="Times New Roman" w:cs="Times New Roman"/>
              </w:rPr>
              <w:t>Этап</w:t>
            </w:r>
          </w:p>
        </w:tc>
        <w:tc>
          <w:tcPr>
            <w:tcW w:w="74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6E2A3E67" w14:textId="77777777" w:rsidR="00CA183B" w:rsidRPr="001305C3"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305C3">
              <w:rPr>
                <w:rFonts w:ascii="Times New Roman" w:eastAsia="Times New Roman" w:hAnsi="Times New Roman" w:cs="Times New Roman"/>
              </w:rPr>
              <w:t>Условие этапа</w:t>
            </w:r>
          </w:p>
        </w:tc>
        <w:tc>
          <w:tcPr>
            <w:cnfStyle w:val="000010000000" w:firstRow="0" w:lastRow="0" w:firstColumn="0" w:lastColumn="0" w:oddVBand="1" w:evenVBand="0" w:oddHBand="0" w:evenHBand="0" w:firstRowFirstColumn="0" w:firstRowLastColumn="0" w:lastRowFirstColumn="0" w:lastRowLastColumn="0"/>
            <w:tcW w:w="992" w:type="pct"/>
            <w:tcBorders>
              <w:left w:val="single" w:sz="4" w:space="0" w:color="FFFFFF" w:themeColor="background1"/>
              <w:bottom w:val="double" w:sz="4" w:space="0" w:color="4F81BD" w:themeColor="accent1"/>
              <w:right w:val="single" w:sz="4" w:space="0" w:color="FFFFFF" w:themeColor="background1"/>
            </w:tcBorders>
          </w:tcPr>
          <w:p w14:paraId="65A8F219" w14:textId="77777777" w:rsidR="00CA183B" w:rsidRPr="001305C3" w:rsidRDefault="00CA183B" w:rsidP="00A33D8A">
            <w:pPr>
              <w:jc w:val="center"/>
              <w:rPr>
                <w:rFonts w:ascii="Times New Roman" w:eastAsia="Times New Roman" w:hAnsi="Times New Roman" w:cs="Times New Roman"/>
              </w:rPr>
            </w:pPr>
            <w:r w:rsidRPr="001305C3">
              <w:rPr>
                <w:rFonts w:ascii="Times New Roman" w:eastAsia="Times New Roman" w:hAnsi="Times New Roman" w:cs="Times New Roman"/>
              </w:rPr>
              <w:t>Содержание</w:t>
            </w:r>
          </w:p>
        </w:tc>
        <w:tc>
          <w:tcPr>
            <w:tcW w:w="79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1D5C8C84" w14:textId="77777777" w:rsidR="00CA183B" w:rsidRPr="001305C3"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305C3">
              <w:rPr>
                <w:rFonts w:ascii="Times New Roman" w:eastAsia="Times New Roman" w:hAnsi="Times New Roman" w:cs="Times New Roman"/>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7" w:type="pct"/>
            <w:tcBorders>
              <w:left w:val="single" w:sz="4" w:space="0" w:color="FFFFFF" w:themeColor="background1"/>
              <w:bottom w:val="double" w:sz="4" w:space="0" w:color="4F81BD" w:themeColor="accent1"/>
              <w:right w:val="single" w:sz="4" w:space="0" w:color="FFFFFF" w:themeColor="background1"/>
            </w:tcBorders>
          </w:tcPr>
          <w:p w14:paraId="028758DB" w14:textId="77777777" w:rsidR="00CA183B" w:rsidRPr="001305C3" w:rsidRDefault="00CA183B" w:rsidP="00A33D8A">
            <w:pPr>
              <w:jc w:val="center"/>
              <w:rPr>
                <w:rFonts w:ascii="Times New Roman" w:eastAsia="Times New Roman" w:hAnsi="Times New Roman" w:cs="Times New Roman"/>
              </w:rPr>
            </w:pPr>
            <w:r w:rsidRPr="001305C3">
              <w:rPr>
                <w:rFonts w:ascii="Times New Roman" w:eastAsia="Times New Roman" w:hAnsi="Times New Roman" w:cs="Times New Roman"/>
              </w:rPr>
              <w:t>Срок исполнения</w:t>
            </w:r>
          </w:p>
        </w:tc>
        <w:tc>
          <w:tcPr>
            <w:tcW w:w="913" w:type="pct"/>
            <w:tcBorders>
              <w:top w:val="single" w:sz="8" w:space="0" w:color="4F81BD" w:themeColor="accent1"/>
              <w:left w:val="single" w:sz="4" w:space="0" w:color="FFFFFF" w:themeColor="background1"/>
              <w:bottom w:val="double" w:sz="4" w:space="0" w:color="4F81BD" w:themeColor="accent1"/>
            </w:tcBorders>
          </w:tcPr>
          <w:p w14:paraId="1D68862E" w14:textId="77777777" w:rsidR="00CA183B" w:rsidRPr="001305C3"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305C3">
              <w:rPr>
                <w:rFonts w:ascii="Times New Roman" w:eastAsia="Times New Roman" w:hAnsi="Times New Roman" w:cs="Times New Roman"/>
              </w:rPr>
              <w:t>Ссылка на нормативно правовой акт</w:t>
            </w:r>
          </w:p>
        </w:tc>
      </w:tr>
      <w:tr w:rsidR="00CA183B" w:rsidRPr="001305C3" w14:paraId="6FC3BE97" w14:textId="77777777" w:rsidTr="00D04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tcBorders>
              <w:top w:val="double" w:sz="4" w:space="0" w:color="4F81BD" w:themeColor="accent1"/>
            </w:tcBorders>
          </w:tcPr>
          <w:p w14:paraId="1573EB9B" w14:textId="77777777" w:rsidR="00CA183B" w:rsidRPr="001305C3" w:rsidRDefault="00CA183B" w:rsidP="00A33D8A">
            <w:pPr>
              <w:jc w:val="both"/>
              <w:rPr>
                <w:rFonts w:ascii="Times New Roman" w:eastAsia="Times New Roman" w:hAnsi="Times New Roman" w:cs="Times New Roman"/>
                <w:color w:val="548DD4" w:themeColor="text2" w:themeTint="99"/>
              </w:rPr>
            </w:pPr>
            <w:r w:rsidRPr="001305C3">
              <w:rPr>
                <w:rFonts w:ascii="Times New Roman" w:eastAsia="Times New Roman" w:hAnsi="Times New Roman" w:cs="Times New Roman"/>
                <w:color w:val="548DD4" w:themeColor="text2" w:themeTint="99"/>
              </w:rPr>
              <w:t>1</w:t>
            </w:r>
          </w:p>
        </w:tc>
        <w:tc>
          <w:tcPr>
            <w:cnfStyle w:val="000010000000" w:firstRow="0" w:lastRow="0" w:firstColumn="0" w:lastColumn="0" w:oddVBand="1" w:evenVBand="0" w:oddHBand="0" w:evenHBand="0" w:firstRowFirstColumn="0" w:firstRowLastColumn="0" w:lastRowFirstColumn="0" w:lastRowLastColumn="0"/>
            <w:tcW w:w="775" w:type="pct"/>
            <w:tcBorders>
              <w:top w:val="double" w:sz="4" w:space="0" w:color="4F81BD" w:themeColor="accent1"/>
            </w:tcBorders>
          </w:tcPr>
          <w:p w14:paraId="1B2265D0" w14:textId="77777777" w:rsidR="00CA183B" w:rsidRPr="001305C3" w:rsidRDefault="00DA055C" w:rsidP="00A33D8A">
            <w:pPr>
              <w:autoSpaceDE w:val="0"/>
              <w:autoSpaceDN w:val="0"/>
              <w:adjustRightInd w:val="0"/>
              <w:rPr>
                <w:rFonts w:ascii="Times New Roman" w:eastAsia="Times New Roman" w:hAnsi="Times New Roman" w:cs="Times New Roman"/>
              </w:rPr>
            </w:pPr>
            <w:r w:rsidRPr="001305C3">
              <w:rPr>
                <w:rFonts w:ascii="Times New Roman" w:hAnsi="Times New Roman" w:cs="Times New Roman"/>
              </w:rPr>
              <w:t>Заключение договора об осуществлении технологического присоединения к электрическим сетям, включая подачу заявки на технологическое присоединение и оплату счёта за оказанные услуги</w:t>
            </w:r>
          </w:p>
        </w:tc>
        <w:tc>
          <w:tcPr>
            <w:tcW w:w="745" w:type="pct"/>
            <w:tcBorders>
              <w:top w:val="double" w:sz="4" w:space="0" w:color="4F81BD" w:themeColor="accent1"/>
            </w:tcBorders>
          </w:tcPr>
          <w:p w14:paraId="11A8A180" w14:textId="77777777" w:rsidR="00CA183B" w:rsidRPr="001305C3" w:rsidRDefault="00DA055C" w:rsidP="00E253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p w14:paraId="0D48632D" w14:textId="77777777" w:rsidR="00DA055C" w:rsidRPr="001305C3" w:rsidRDefault="00DA055C"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D116740" w14:textId="77777777" w:rsidR="00DA055C" w:rsidRPr="001305C3" w:rsidRDefault="00DA055C"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FB2DB0B" w14:textId="77777777" w:rsidR="00DA055C" w:rsidRPr="001305C3" w:rsidRDefault="00DA055C"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B89F1D6" w14:textId="77777777" w:rsidR="00DA055C" w:rsidRPr="001305C3" w:rsidRDefault="00DA055C"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60F8B76" w14:textId="77777777" w:rsidR="00DA055C" w:rsidRPr="001305C3" w:rsidRDefault="00DA055C"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D661D36" w14:textId="77777777" w:rsidR="00DA055C" w:rsidRPr="001305C3" w:rsidRDefault="00DA055C"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17B774F" w14:textId="77777777" w:rsidR="00DA055C" w:rsidRPr="001305C3" w:rsidRDefault="00DA055C"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89CF19C" w14:textId="77777777" w:rsidR="00DA055C" w:rsidRPr="001305C3" w:rsidRDefault="00DA055C"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7EDB453" w14:textId="77777777" w:rsidR="00DA055C" w:rsidRPr="001305C3" w:rsidRDefault="00DA055C"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52BDF5E" w14:textId="77777777" w:rsidR="00DA055C" w:rsidRPr="001305C3" w:rsidRDefault="00DA055C"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F2505DF" w14:textId="77777777" w:rsidR="00DA055C" w:rsidRPr="001305C3" w:rsidRDefault="00DA055C"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A5F0511" w14:textId="77777777" w:rsidR="00323A28" w:rsidRDefault="00323A28" w:rsidP="00E253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A523AD5" w14:textId="77777777" w:rsidR="00323A28" w:rsidRDefault="00323A28" w:rsidP="00E253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FA7FF87" w14:textId="77777777" w:rsidR="00DA055C" w:rsidRPr="001305C3" w:rsidRDefault="00DA055C"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305C3">
              <w:rPr>
                <w:rFonts w:ascii="Times New Roman" w:hAnsi="Times New Roman" w:cs="Times New Roman"/>
              </w:rPr>
              <w:t xml:space="preserve">При отсутствии сведений и документов, </w:t>
            </w:r>
            <w:r w:rsidRPr="001305C3">
              <w:rPr>
                <w:rFonts w:ascii="Times New Roman" w:hAnsi="Times New Roman" w:cs="Times New Roman"/>
              </w:rPr>
              <w:lastRenderedPageBreak/>
              <w:t>указанных в пунктах 9, 10 и 14, 12(1) Правил технологического</w:t>
            </w:r>
          </w:p>
        </w:tc>
        <w:tc>
          <w:tcPr>
            <w:cnfStyle w:val="000010000000" w:firstRow="0" w:lastRow="0" w:firstColumn="0" w:lastColumn="0" w:oddVBand="1" w:evenVBand="0" w:oddHBand="0" w:evenHBand="0" w:firstRowFirstColumn="0" w:firstRowLastColumn="0" w:lastRowFirstColumn="0" w:lastRowLastColumn="0"/>
            <w:tcW w:w="992" w:type="pct"/>
            <w:tcBorders>
              <w:top w:val="double" w:sz="4" w:space="0" w:color="4F81BD" w:themeColor="accent1"/>
            </w:tcBorders>
          </w:tcPr>
          <w:p w14:paraId="1B02CB71" w14:textId="77777777" w:rsidR="00BB4032" w:rsidRPr="00323A28" w:rsidRDefault="00323A28" w:rsidP="00323A28">
            <w:pPr>
              <w:autoSpaceDE w:val="0"/>
              <w:autoSpaceDN w:val="0"/>
              <w:adjustRightInd w:val="0"/>
              <w:jc w:val="both"/>
              <w:rPr>
                <w:rFonts w:ascii="Times New Roman" w:hAnsi="Times New Roman" w:cs="Times New Roman"/>
              </w:rPr>
            </w:pPr>
            <w:r w:rsidRPr="001305C3">
              <w:rPr>
                <w:rFonts w:ascii="Times New Roman" w:eastAsia="Times New Roman" w:hAnsi="Times New Roman" w:cs="Times New Roman"/>
                <w:color w:val="548DD4" w:themeColor="text2" w:themeTint="99"/>
              </w:rPr>
              <w:lastRenderedPageBreak/>
              <w:t>1</w:t>
            </w:r>
            <w:r>
              <w:rPr>
                <w:rFonts w:ascii="Times New Roman" w:eastAsia="Times New Roman" w:hAnsi="Times New Roman" w:cs="Times New Roman"/>
                <w:color w:val="548DD4" w:themeColor="text2" w:themeTint="99"/>
              </w:rPr>
              <w:t xml:space="preserve">.1 </w:t>
            </w:r>
            <w:r w:rsidR="00DA055C" w:rsidRPr="00323A28">
              <w:rPr>
                <w:rFonts w:ascii="Times New Roman" w:hAnsi="Times New Roman" w:cs="Times New Roman"/>
              </w:rPr>
              <w:t>Заявитель направляет заявку на технологическое присоединение</w:t>
            </w:r>
          </w:p>
          <w:p w14:paraId="55436905"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1620BCC9"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00F727F1"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24C3EF84"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0BC85FD1"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21109122"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139C8A07"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7767E101"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672FDD3B"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32471E64"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6D65A2C4"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6F221B22"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0A77D0C7"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31912BA6"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2944527A"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3D1CDDA0"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176F0BA9"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1A1EFF47"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32341911"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13B26597"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3DEFFF1D" w14:textId="77777777" w:rsidR="00DA055C" w:rsidRPr="001305C3" w:rsidRDefault="00DA055C" w:rsidP="00DA055C">
            <w:pPr>
              <w:autoSpaceDE w:val="0"/>
              <w:autoSpaceDN w:val="0"/>
              <w:adjustRightInd w:val="0"/>
              <w:jc w:val="both"/>
              <w:rPr>
                <w:rFonts w:ascii="Times New Roman" w:eastAsia="Times New Roman" w:hAnsi="Times New Roman" w:cs="Times New Roman"/>
              </w:rPr>
            </w:pPr>
          </w:p>
          <w:p w14:paraId="3B1ACA49" w14:textId="77777777" w:rsidR="00DA055C" w:rsidRPr="001305C3" w:rsidRDefault="00323A28" w:rsidP="00DA055C">
            <w:pPr>
              <w:autoSpaceDE w:val="0"/>
              <w:autoSpaceDN w:val="0"/>
              <w:adjustRightInd w:val="0"/>
              <w:jc w:val="both"/>
              <w:rPr>
                <w:rFonts w:ascii="Times New Roman" w:eastAsia="Times New Roman" w:hAnsi="Times New Roman" w:cs="Times New Roman"/>
              </w:rPr>
            </w:pPr>
            <w:r w:rsidRPr="001305C3">
              <w:rPr>
                <w:rFonts w:ascii="Times New Roman" w:eastAsia="Times New Roman" w:hAnsi="Times New Roman" w:cs="Times New Roman"/>
                <w:color w:val="548DD4" w:themeColor="text2" w:themeTint="99"/>
              </w:rPr>
              <w:t>1</w:t>
            </w:r>
            <w:r>
              <w:rPr>
                <w:rFonts w:ascii="Times New Roman" w:eastAsia="Times New Roman" w:hAnsi="Times New Roman" w:cs="Times New Roman"/>
                <w:color w:val="548DD4" w:themeColor="text2" w:themeTint="99"/>
              </w:rPr>
              <w:t xml:space="preserve">.2 </w:t>
            </w:r>
            <w:r w:rsidR="00DA055C" w:rsidRPr="001305C3">
              <w:rPr>
                <w:rFonts w:ascii="Times New Roman" w:hAnsi="Times New Roman" w:cs="Times New Roman"/>
              </w:rPr>
              <w:t xml:space="preserve">Сетевая организация направляет заявителю уведомление содержащее </w:t>
            </w:r>
            <w:r w:rsidR="00DA055C" w:rsidRPr="001305C3">
              <w:rPr>
                <w:rFonts w:ascii="Times New Roman" w:hAnsi="Times New Roman" w:cs="Times New Roman"/>
              </w:rPr>
              <w:lastRenderedPageBreak/>
              <w:t>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уведомления представить недостающие сведения и (или) документы и приостанавливает рассмотрение заявки до получения недостающих</w:t>
            </w:r>
          </w:p>
        </w:tc>
        <w:tc>
          <w:tcPr>
            <w:tcW w:w="791" w:type="pct"/>
            <w:tcBorders>
              <w:top w:val="double" w:sz="4" w:space="0" w:color="4F81BD" w:themeColor="accent1"/>
            </w:tcBorders>
          </w:tcPr>
          <w:p w14:paraId="0DCF28B1" w14:textId="77777777" w:rsidR="00744343" w:rsidRPr="001305C3" w:rsidRDefault="00DA055C" w:rsidP="0074434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305C3">
              <w:rPr>
                <w:rFonts w:ascii="Times New Roman" w:hAnsi="Times New Roman" w:cs="Times New Roman"/>
              </w:rPr>
              <w:lastRenderedPageBreak/>
              <w:t>Электронная (в том числе посредством переадресации на официальный сайт, обеспечивающий возможность направлять заявку и прилагаемые документы) 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 включая получение первоначального</w:t>
            </w:r>
          </w:p>
        </w:tc>
        <w:tc>
          <w:tcPr>
            <w:cnfStyle w:val="000010000000" w:firstRow="0" w:lastRow="0" w:firstColumn="0" w:lastColumn="0" w:oddVBand="1" w:evenVBand="0" w:oddHBand="0" w:evenHBand="0" w:firstRowFirstColumn="0" w:firstRowLastColumn="0" w:lastRowFirstColumn="0" w:lastRowLastColumn="0"/>
            <w:tcW w:w="617" w:type="pct"/>
            <w:tcBorders>
              <w:top w:val="double" w:sz="4" w:space="0" w:color="4F81BD" w:themeColor="accent1"/>
            </w:tcBorders>
          </w:tcPr>
          <w:p w14:paraId="5F58BD6E" w14:textId="77777777" w:rsidR="00CA183B" w:rsidRPr="001305C3" w:rsidRDefault="00DA055C" w:rsidP="00A33D8A">
            <w:pPr>
              <w:jc w:val="both"/>
              <w:rPr>
                <w:rFonts w:ascii="Times New Roman" w:eastAsia="Times New Roman" w:hAnsi="Times New Roman" w:cs="Times New Roman"/>
              </w:rPr>
            </w:pPr>
            <w:r w:rsidRPr="001305C3">
              <w:rPr>
                <w:rFonts w:ascii="Times New Roman" w:eastAsia="Times New Roman" w:hAnsi="Times New Roman" w:cs="Times New Roman"/>
              </w:rPr>
              <w:t>Не ограничен</w:t>
            </w:r>
          </w:p>
          <w:p w14:paraId="6A680877" w14:textId="77777777" w:rsidR="00C95E92" w:rsidRPr="001305C3" w:rsidRDefault="00C95E92" w:rsidP="00A33D8A">
            <w:pPr>
              <w:jc w:val="both"/>
              <w:rPr>
                <w:rFonts w:ascii="Times New Roman" w:eastAsia="Times New Roman" w:hAnsi="Times New Roman" w:cs="Times New Roman"/>
              </w:rPr>
            </w:pPr>
          </w:p>
          <w:p w14:paraId="34199F76" w14:textId="77777777" w:rsidR="00C95E92" w:rsidRPr="001305C3" w:rsidRDefault="00C95E92" w:rsidP="00A33D8A">
            <w:pPr>
              <w:jc w:val="both"/>
              <w:rPr>
                <w:rFonts w:ascii="Times New Roman" w:eastAsia="Times New Roman" w:hAnsi="Times New Roman" w:cs="Times New Roman"/>
              </w:rPr>
            </w:pPr>
          </w:p>
          <w:p w14:paraId="560750BA" w14:textId="77777777" w:rsidR="00C95E92" w:rsidRPr="001305C3" w:rsidRDefault="00C95E92" w:rsidP="00A33D8A">
            <w:pPr>
              <w:jc w:val="both"/>
              <w:rPr>
                <w:rFonts w:ascii="Times New Roman" w:eastAsia="Times New Roman" w:hAnsi="Times New Roman" w:cs="Times New Roman"/>
              </w:rPr>
            </w:pPr>
          </w:p>
          <w:p w14:paraId="71B0C7C2" w14:textId="77777777" w:rsidR="00C95E92" w:rsidRPr="001305C3" w:rsidRDefault="00C95E92" w:rsidP="00A33D8A">
            <w:pPr>
              <w:jc w:val="both"/>
              <w:rPr>
                <w:rFonts w:ascii="Times New Roman" w:eastAsia="Times New Roman" w:hAnsi="Times New Roman" w:cs="Times New Roman"/>
              </w:rPr>
            </w:pPr>
          </w:p>
          <w:p w14:paraId="25EC55AA" w14:textId="77777777" w:rsidR="00C95E92" w:rsidRPr="001305C3" w:rsidRDefault="00C95E92" w:rsidP="00A33D8A">
            <w:pPr>
              <w:jc w:val="both"/>
              <w:rPr>
                <w:rFonts w:ascii="Times New Roman" w:eastAsia="Times New Roman" w:hAnsi="Times New Roman" w:cs="Times New Roman"/>
              </w:rPr>
            </w:pPr>
          </w:p>
          <w:p w14:paraId="769F1BB8" w14:textId="77777777" w:rsidR="00C95E92" w:rsidRPr="001305C3" w:rsidRDefault="00C95E92" w:rsidP="00A33D8A">
            <w:pPr>
              <w:jc w:val="both"/>
              <w:rPr>
                <w:rFonts w:ascii="Times New Roman" w:eastAsia="Times New Roman" w:hAnsi="Times New Roman" w:cs="Times New Roman"/>
              </w:rPr>
            </w:pPr>
          </w:p>
          <w:p w14:paraId="50F74E30" w14:textId="77777777" w:rsidR="00C95E92" w:rsidRPr="001305C3" w:rsidRDefault="00C95E92" w:rsidP="00A33D8A">
            <w:pPr>
              <w:jc w:val="both"/>
              <w:rPr>
                <w:rFonts w:ascii="Times New Roman" w:eastAsia="Times New Roman" w:hAnsi="Times New Roman" w:cs="Times New Roman"/>
              </w:rPr>
            </w:pPr>
          </w:p>
          <w:p w14:paraId="3A7F7A74" w14:textId="77777777" w:rsidR="00C95E92" w:rsidRPr="001305C3" w:rsidRDefault="00C95E92" w:rsidP="00A33D8A">
            <w:pPr>
              <w:jc w:val="both"/>
              <w:rPr>
                <w:rFonts w:ascii="Times New Roman" w:eastAsia="Times New Roman" w:hAnsi="Times New Roman" w:cs="Times New Roman"/>
              </w:rPr>
            </w:pPr>
          </w:p>
          <w:p w14:paraId="47898703" w14:textId="77777777" w:rsidR="00C95E92" w:rsidRPr="001305C3" w:rsidRDefault="00C95E92" w:rsidP="00A33D8A">
            <w:pPr>
              <w:jc w:val="both"/>
              <w:rPr>
                <w:rFonts w:ascii="Times New Roman" w:eastAsia="Times New Roman" w:hAnsi="Times New Roman" w:cs="Times New Roman"/>
              </w:rPr>
            </w:pPr>
          </w:p>
          <w:p w14:paraId="020D53E3" w14:textId="77777777" w:rsidR="00C95E92" w:rsidRPr="001305C3" w:rsidRDefault="00C95E92" w:rsidP="00A33D8A">
            <w:pPr>
              <w:jc w:val="both"/>
              <w:rPr>
                <w:rFonts w:ascii="Times New Roman" w:eastAsia="Times New Roman" w:hAnsi="Times New Roman" w:cs="Times New Roman"/>
              </w:rPr>
            </w:pPr>
          </w:p>
          <w:p w14:paraId="5457DE1E" w14:textId="77777777" w:rsidR="00C95E92" w:rsidRPr="001305C3" w:rsidRDefault="00C95E92" w:rsidP="00A33D8A">
            <w:pPr>
              <w:jc w:val="both"/>
              <w:rPr>
                <w:rFonts w:ascii="Times New Roman" w:eastAsia="Times New Roman" w:hAnsi="Times New Roman" w:cs="Times New Roman"/>
              </w:rPr>
            </w:pPr>
          </w:p>
          <w:p w14:paraId="49F0F6A6" w14:textId="77777777" w:rsidR="00C95E92" w:rsidRPr="001305C3" w:rsidRDefault="00C95E92" w:rsidP="00A33D8A">
            <w:pPr>
              <w:jc w:val="both"/>
              <w:rPr>
                <w:rFonts w:ascii="Times New Roman" w:eastAsia="Times New Roman" w:hAnsi="Times New Roman" w:cs="Times New Roman"/>
              </w:rPr>
            </w:pPr>
          </w:p>
          <w:p w14:paraId="3C330F4D" w14:textId="77777777" w:rsidR="00C95E92" w:rsidRPr="001305C3" w:rsidRDefault="00C95E92" w:rsidP="00A33D8A">
            <w:pPr>
              <w:jc w:val="both"/>
              <w:rPr>
                <w:rFonts w:ascii="Times New Roman" w:eastAsia="Times New Roman" w:hAnsi="Times New Roman" w:cs="Times New Roman"/>
              </w:rPr>
            </w:pPr>
          </w:p>
          <w:p w14:paraId="0DDEE461" w14:textId="77777777" w:rsidR="00C95E92" w:rsidRPr="001305C3" w:rsidRDefault="00C95E92" w:rsidP="00A33D8A">
            <w:pPr>
              <w:jc w:val="both"/>
              <w:rPr>
                <w:rFonts w:ascii="Times New Roman" w:eastAsia="Times New Roman" w:hAnsi="Times New Roman" w:cs="Times New Roman"/>
              </w:rPr>
            </w:pPr>
          </w:p>
          <w:p w14:paraId="3AEC03D4" w14:textId="77777777" w:rsidR="00C95E92" w:rsidRPr="001305C3" w:rsidRDefault="00C95E92" w:rsidP="00A33D8A">
            <w:pPr>
              <w:jc w:val="both"/>
              <w:rPr>
                <w:rFonts w:ascii="Times New Roman" w:eastAsia="Times New Roman" w:hAnsi="Times New Roman" w:cs="Times New Roman"/>
              </w:rPr>
            </w:pPr>
          </w:p>
          <w:p w14:paraId="0B5BA466" w14:textId="77777777" w:rsidR="00C95E92" w:rsidRPr="001305C3" w:rsidRDefault="00C95E92" w:rsidP="00A33D8A">
            <w:pPr>
              <w:jc w:val="both"/>
              <w:rPr>
                <w:rFonts w:ascii="Times New Roman" w:eastAsia="Times New Roman" w:hAnsi="Times New Roman" w:cs="Times New Roman"/>
              </w:rPr>
            </w:pPr>
          </w:p>
          <w:p w14:paraId="55BEA25D" w14:textId="77777777" w:rsidR="00C95E92" w:rsidRPr="001305C3" w:rsidRDefault="00C95E92" w:rsidP="00A33D8A">
            <w:pPr>
              <w:jc w:val="both"/>
              <w:rPr>
                <w:rFonts w:ascii="Times New Roman" w:eastAsia="Times New Roman" w:hAnsi="Times New Roman" w:cs="Times New Roman"/>
              </w:rPr>
            </w:pPr>
          </w:p>
          <w:p w14:paraId="0D67A44D" w14:textId="77777777" w:rsidR="00C95E92" w:rsidRPr="001305C3" w:rsidRDefault="00C95E92" w:rsidP="00A33D8A">
            <w:pPr>
              <w:jc w:val="both"/>
              <w:rPr>
                <w:rFonts w:ascii="Times New Roman" w:eastAsia="Times New Roman" w:hAnsi="Times New Roman" w:cs="Times New Roman"/>
              </w:rPr>
            </w:pPr>
          </w:p>
          <w:p w14:paraId="5C16E1A2" w14:textId="77777777" w:rsidR="00C95E92" w:rsidRPr="001305C3" w:rsidRDefault="00C95E92" w:rsidP="00A33D8A">
            <w:pPr>
              <w:jc w:val="both"/>
              <w:rPr>
                <w:rFonts w:ascii="Times New Roman" w:eastAsia="Times New Roman" w:hAnsi="Times New Roman" w:cs="Times New Roman"/>
              </w:rPr>
            </w:pPr>
          </w:p>
          <w:p w14:paraId="74DADE83" w14:textId="77777777" w:rsidR="00C95E92" w:rsidRPr="001305C3" w:rsidRDefault="00C95E92" w:rsidP="00A33D8A">
            <w:pPr>
              <w:jc w:val="both"/>
              <w:rPr>
                <w:rFonts w:ascii="Times New Roman" w:eastAsia="Times New Roman" w:hAnsi="Times New Roman" w:cs="Times New Roman"/>
              </w:rPr>
            </w:pPr>
          </w:p>
          <w:p w14:paraId="0B973F8E" w14:textId="77777777" w:rsidR="00C95E92" w:rsidRPr="001305C3" w:rsidRDefault="00C95E92" w:rsidP="00A33D8A">
            <w:pPr>
              <w:jc w:val="both"/>
              <w:rPr>
                <w:rFonts w:ascii="Times New Roman" w:eastAsia="Times New Roman" w:hAnsi="Times New Roman" w:cs="Times New Roman"/>
              </w:rPr>
            </w:pPr>
          </w:p>
          <w:p w14:paraId="446DD6B8" w14:textId="77777777" w:rsidR="00C95E92" w:rsidRPr="001305C3" w:rsidRDefault="00C95E92" w:rsidP="00A33D8A">
            <w:pPr>
              <w:jc w:val="both"/>
              <w:rPr>
                <w:rFonts w:ascii="Times New Roman" w:eastAsia="Times New Roman" w:hAnsi="Times New Roman" w:cs="Times New Roman"/>
              </w:rPr>
            </w:pPr>
          </w:p>
          <w:p w14:paraId="44D32A29" w14:textId="77777777" w:rsidR="00C95E92" w:rsidRPr="001305C3" w:rsidRDefault="00C95E92" w:rsidP="00A33D8A">
            <w:pPr>
              <w:jc w:val="both"/>
              <w:rPr>
                <w:rFonts w:ascii="Times New Roman" w:eastAsia="Times New Roman" w:hAnsi="Times New Roman" w:cs="Times New Roman"/>
              </w:rPr>
            </w:pPr>
          </w:p>
          <w:p w14:paraId="74052E26" w14:textId="77777777" w:rsidR="00C95E92" w:rsidRPr="001305C3" w:rsidRDefault="00C95E92" w:rsidP="00A33D8A">
            <w:pPr>
              <w:jc w:val="both"/>
              <w:rPr>
                <w:rFonts w:ascii="Times New Roman" w:eastAsia="Times New Roman" w:hAnsi="Times New Roman" w:cs="Times New Roman"/>
              </w:rPr>
            </w:pPr>
          </w:p>
          <w:p w14:paraId="05C85E0C" w14:textId="77777777" w:rsidR="00C95E92" w:rsidRPr="001305C3" w:rsidRDefault="00C95E92" w:rsidP="00A33D8A">
            <w:pPr>
              <w:jc w:val="both"/>
              <w:rPr>
                <w:rFonts w:ascii="Times New Roman" w:eastAsia="Times New Roman" w:hAnsi="Times New Roman" w:cs="Times New Roman"/>
              </w:rPr>
            </w:pPr>
          </w:p>
          <w:p w14:paraId="72CC97BF" w14:textId="77777777" w:rsidR="00C95E92" w:rsidRPr="001305C3" w:rsidRDefault="00C95E92" w:rsidP="00A33D8A">
            <w:pPr>
              <w:jc w:val="both"/>
              <w:rPr>
                <w:rFonts w:ascii="Times New Roman" w:eastAsia="Times New Roman" w:hAnsi="Times New Roman" w:cs="Times New Roman"/>
              </w:rPr>
            </w:pPr>
            <w:r w:rsidRPr="001305C3">
              <w:rPr>
                <w:rFonts w:ascii="Times New Roman" w:eastAsia="Times New Roman" w:hAnsi="Times New Roman" w:cs="Times New Roman"/>
              </w:rPr>
              <w:lastRenderedPageBreak/>
              <w:t>3 рабочих дня с даты получения заявки</w:t>
            </w:r>
          </w:p>
        </w:tc>
        <w:tc>
          <w:tcPr>
            <w:tcW w:w="913" w:type="pct"/>
            <w:tcBorders>
              <w:top w:val="double" w:sz="4" w:space="0" w:color="4F81BD" w:themeColor="accent1"/>
            </w:tcBorders>
          </w:tcPr>
          <w:p w14:paraId="2DE66CBB" w14:textId="77777777" w:rsidR="00CA183B" w:rsidRPr="001305C3" w:rsidRDefault="00DA055C" w:rsidP="00A33D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lastRenderedPageBreak/>
              <w:t>Пункты 8-10, 14, 12(1), 103-109 Правил технологического присоединения.</w:t>
            </w:r>
          </w:p>
          <w:p w14:paraId="7BE5FC99"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1188267"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44F76F8"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793E1DB"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F4C7FA0"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4C8FAA3"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D440D10"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6B61473"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23B6084"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AF2482C"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BC79DDE"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4005558"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BD6E903"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EB5DBF9"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1C4CF07"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64704C6"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D8F19D6"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5DF14E4"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A3122C1"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A0F1B3C"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0948D76"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305C3">
              <w:rPr>
                <w:rFonts w:ascii="Times New Roman" w:hAnsi="Times New Roman" w:cs="Times New Roman"/>
              </w:rPr>
              <w:t xml:space="preserve">Пункт 15 Правил технологического присоединения </w:t>
            </w:r>
            <w:r w:rsidRPr="001305C3">
              <w:rPr>
                <w:rFonts w:ascii="Times New Roman" w:hAnsi="Times New Roman" w:cs="Times New Roman"/>
              </w:rPr>
              <w:lastRenderedPageBreak/>
              <w:t>энергопринимающих устройств потребителей электрической энергии</w:t>
            </w:r>
          </w:p>
          <w:p w14:paraId="7E03B856" w14:textId="77777777" w:rsidR="00C95E92" w:rsidRPr="001305C3" w:rsidRDefault="00C95E92"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40345C" w:rsidRPr="001305C3" w14:paraId="78DCCB7C" w14:textId="77777777" w:rsidTr="00D0476D">
        <w:trPr>
          <w:trHeight w:val="86"/>
        </w:trPr>
        <w:tc>
          <w:tcPr>
            <w:cnfStyle w:val="001000000000" w:firstRow="0" w:lastRow="0" w:firstColumn="1" w:lastColumn="0" w:oddVBand="0" w:evenVBand="0" w:oddHBand="0" w:evenHBand="0" w:firstRowFirstColumn="0" w:firstRowLastColumn="0" w:lastRowFirstColumn="0" w:lastRowLastColumn="0"/>
            <w:tcW w:w="167" w:type="pct"/>
          </w:tcPr>
          <w:p w14:paraId="437390BB" w14:textId="77777777" w:rsidR="0040345C" w:rsidRPr="001305C3" w:rsidRDefault="0040345C"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tcPr>
          <w:p w14:paraId="438422BC" w14:textId="77777777" w:rsidR="0040345C" w:rsidRPr="001305C3" w:rsidRDefault="0040345C" w:rsidP="00A33D8A">
            <w:pPr>
              <w:autoSpaceDE w:val="0"/>
              <w:autoSpaceDN w:val="0"/>
              <w:adjustRightInd w:val="0"/>
              <w:rPr>
                <w:rFonts w:ascii="Times New Roman" w:eastAsia="Times New Roman" w:hAnsi="Times New Roman" w:cs="Times New Roman"/>
              </w:rPr>
            </w:pPr>
          </w:p>
        </w:tc>
        <w:tc>
          <w:tcPr>
            <w:tcW w:w="745" w:type="pct"/>
          </w:tcPr>
          <w:p w14:paraId="3F35671B" w14:textId="77777777" w:rsidR="0040345C" w:rsidRPr="001305C3" w:rsidRDefault="005E5983"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305C3">
              <w:rPr>
                <w:rFonts w:ascii="Times New Roman" w:hAnsi="Times New Roman" w:cs="Times New Roman"/>
              </w:rPr>
              <w:t>Непредставление заявителем недостающих документов и сведений в течение 20 рабочих дней со дня получения уведомления</w:t>
            </w:r>
          </w:p>
        </w:tc>
        <w:tc>
          <w:tcPr>
            <w:cnfStyle w:val="000010000000" w:firstRow="0" w:lastRow="0" w:firstColumn="0" w:lastColumn="0" w:oddVBand="1" w:evenVBand="0" w:oddHBand="0" w:evenHBand="0" w:firstRowFirstColumn="0" w:firstRowLastColumn="0" w:lastRowFirstColumn="0" w:lastRowLastColumn="0"/>
            <w:tcW w:w="992" w:type="pct"/>
          </w:tcPr>
          <w:p w14:paraId="7EC1445B" w14:textId="77777777" w:rsidR="0040345C" w:rsidRPr="001305C3" w:rsidRDefault="00323A28" w:rsidP="00A33D8A">
            <w:pPr>
              <w:autoSpaceDE w:val="0"/>
              <w:autoSpaceDN w:val="0"/>
              <w:adjustRightInd w:val="0"/>
              <w:jc w:val="both"/>
              <w:rPr>
                <w:rFonts w:ascii="Times New Roman" w:eastAsia="Times New Roman" w:hAnsi="Times New Roman" w:cs="Times New Roman"/>
              </w:rPr>
            </w:pPr>
            <w:r w:rsidRPr="001305C3">
              <w:rPr>
                <w:rFonts w:ascii="Times New Roman" w:eastAsia="Times New Roman" w:hAnsi="Times New Roman" w:cs="Times New Roman"/>
                <w:color w:val="548DD4" w:themeColor="text2" w:themeTint="99"/>
              </w:rPr>
              <w:t>1</w:t>
            </w:r>
            <w:r>
              <w:rPr>
                <w:rFonts w:ascii="Times New Roman" w:eastAsia="Times New Roman" w:hAnsi="Times New Roman" w:cs="Times New Roman"/>
                <w:color w:val="548DD4" w:themeColor="text2" w:themeTint="99"/>
              </w:rPr>
              <w:t xml:space="preserve">.3 </w:t>
            </w:r>
            <w:r w:rsidR="005E5983" w:rsidRPr="001305C3">
              <w:rPr>
                <w:rFonts w:ascii="Times New Roman" w:hAnsi="Times New Roman" w:cs="Times New Roman"/>
              </w:rPr>
              <w:t xml:space="preserve"> Аннулирование заявки и уведомление об этом заявителя</w:t>
            </w:r>
          </w:p>
        </w:tc>
        <w:tc>
          <w:tcPr>
            <w:tcW w:w="791" w:type="pct"/>
          </w:tcPr>
          <w:p w14:paraId="5768572F" w14:textId="77777777" w:rsidR="0040345C" w:rsidRPr="001305C3" w:rsidRDefault="0040345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58E5974A" w14:textId="77777777" w:rsidR="00744343" w:rsidRPr="001305C3" w:rsidRDefault="00F90B1D" w:rsidP="00A33D8A">
            <w:pPr>
              <w:pStyle w:val="a3"/>
              <w:autoSpaceDE w:val="0"/>
              <w:autoSpaceDN w:val="0"/>
              <w:adjustRightInd w:val="0"/>
              <w:ind w:left="34"/>
              <w:rPr>
                <w:rFonts w:ascii="Times New Roman" w:hAnsi="Times New Roman" w:cs="Times New Roman"/>
              </w:rPr>
            </w:pPr>
            <w:r w:rsidRPr="001305C3">
              <w:rPr>
                <w:rFonts w:ascii="Times New Roman" w:eastAsia="Times New Roman" w:hAnsi="Times New Roman" w:cs="Times New Roman"/>
              </w:rPr>
              <w:t xml:space="preserve">3 </w:t>
            </w:r>
            <w:r w:rsidR="00744343" w:rsidRPr="001305C3">
              <w:rPr>
                <w:rFonts w:ascii="Times New Roman" w:eastAsia="Times New Roman" w:hAnsi="Times New Roman" w:cs="Times New Roman"/>
              </w:rPr>
              <w:t>рабочих дн</w:t>
            </w:r>
            <w:r w:rsidR="002B16FA" w:rsidRPr="001305C3">
              <w:rPr>
                <w:rFonts w:ascii="Times New Roman" w:eastAsia="Times New Roman" w:hAnsi="Times New Roman" w:cs="Times New Roman"/>
              </w:rPr>
              <w:t>я</w:t>
            </w:r>
            <w:r w:rsidR="00744343" w:rsidRPr="001305C3">
              <w:rPr>
                <w:rFonts w:ascii="Times New Roman" w:eastAsia="Times New Roman" w:hAnsi="Times New Roman" w:cs="Times New Roman"/>
              </w:rPr>
              <w:t xml:space="preserve"> с даты п</w:t>
            </w:r>
            <w:r w:rsidR="005E5983" w:rsidRPr="001305C3">
              <w:rPr>
                <w:rFonts w:ascii="Times New Roman" w:eastAsia="Times New Roman" w:hAnsi="Times New Roman" w:cs="Times New Roman"/>
              </w:rPr>
              <w:t>ринятия решения об аннулировании за</w:t>
            </w:r>
            <w:r w:rsidR="00744343" w:rsidRPr="001305C3">
              <w:rPr>
                <w:rFonts w:ascii="Times New Roman" w:eastAsia="Times New Roman" w:hAnsi="Times New Roman" w:cs="Times New Roman"/>
              </w:rPr>
              <w:t>явки</w:t>
            </w:r>
          </w:p>
        </w:tc>
        <w:tc>
          <w:tcPr>
            <w:tcW w:w="913" w:type="pct"/>
          </w:tcPr>
          <w:p w14:paraId="7AE9DD54" w14:textId="77777777" w:rsidR="0040345C" w:rsidRPr="001305C3" w:rsidRDefault="0040345C"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305C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1305C3" w14:paraId="54979498" w14:textId="77777777" w:rsidTr="00D0476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49774A82" w14:textId="77777777" w:rsidR="002C56E2" w:rsidRPr="001305C3" w:rsidRDefault="002C56E2" w:rsidP="00A33D8A">
            <w:pPr>
              <w:jc w:val="both"/>
              <w:rPr>
                <w:rFonts w:ascii="Times New Roman" w:eastAsia="Times New Roman" w:hAnsi="Times New Roman" w:cs="Times New Roman"/>
                <w:color w:val="548DD4" w:themeColor="text2" w:themeTint="99"/>
              </w:rPr>
            </w:pPr>
            <w:r w:rsidRPr="001305C3">
              <w:rPr>
                <w:rFonts w:ascii="Times New Roman" w:eastAsia="Times New Roman" w:hAnsi="Times New Roman" w:cs="Times New Roman"/>
                <w:color w:val="548DD4" w:themeColor="text2" w:themeTint="99"/>
              </w:rPr>
              <w:t>2</w:t>
            </w:r>
          </w:p>
        </w:tc>
        <w:tc>
          <w:tcPr>
            <w:cnfStyle w:val="000010000000" w:firstRow="0" w:lastRow="0" w:firstColumn="0" w:lastColumn="0" w:oddVBand="1" w:evenVBand="0" w:oddHBand="0" w:evenHBand="0" w:firstRowFirstColumn="0" w:firstRowLastColumn="0" w:lastRowFirstColumn="0" w:lastRowLastColumn="0"/>
            <w:tcW w:w="775" w:type="pct"/>
            <w:vMerge w:val="restart"/>
          </w:tcPr>
          <w:p w14:paraId="00723DD0" w14:textId="77777777" w:rsidR="002C56E2" w:rsidRPr="001305C3" w:rsidRDefault="001402B0" w:rsidP="00A33D8A">
            <w:pPr>
              <w:autoSpaceDE w:val="0"/>
              <w:autoSpaceDN w:val="0"/>
              <w:adjustRightInd w:val="0"/>
              <w:jc w:val="both"/>
              <w:rPr>
                <w:rFonts w:ascii="Times New Roman" w:eastAsia="Times New Roman" w:hAnsi="Times New Roman" w:cs="Times New Roman"/>
              </w:rPr>
            </w:pPr>
            <w:r w:rsidRPr="001305C3">
              <w:rPr>
                <w:rFonts w:ascii="Times New Roman" w:hAnsi="Times New Roman" w:cs="Times New Roman"/>
              </w:rPr>
              <w:t xml:space="preserve">Прием заявки на технологическое присоединение, регистрация личного кабинета потребителя (в случае отсутствия у заявителя личного кабинета потребителя) и предоставление заявителю информации о </w:t>
            </w:r>
            <w:r w:rsidRPr="001305C3">
              <w:rPr>
                <w:rFonts w:ascii="Times New Roman" w:hAnsi="Times New Roman" w:cs="Times New Roman"/>
              </w:rPr>
              <w:lastRenderedPageBreak/>
              <w:t>порядке доступа к личному кабинету</w:t>
            </w:r>
          </w:p>
        </w:tc>
        <w:tc>
          <w:tcPr>
            <w:tcW w:w="745" w:type="pct"/>
            <w:vMerge w:val="restart"/>
          </w:tcPr>
          <w:p w14:paraId="39BA0D36" w14:textId="77777777" w:rsidR="002C56E2"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lastRenderedPageBreak/>
              <w:t>Заявка, соответствующая Правилам технологического присоединения</w:t>
            </w:r>
          </w:p>
          <w:p w14:paraId="31999062"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B44D4A5"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A9E9E00"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2203ABE"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97A7592"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9FD471F"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49E2503"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1FEB922"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4112D6A"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207E9BE"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49ED446"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C424862"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5DFD855"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77AEAC1"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18CB897"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E9267D4"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1A5E3DD"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42389CD"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26A4254"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17F8DF3"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575594D"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1EFB763"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45B37B2"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A745C58"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D0743AF"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ABC4E65"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518268B"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A8BA8FE"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ADEF3EA"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640111A"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2DCFC06"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2BD231C"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CF8B419"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C221580"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29F910F"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E8CEA2E"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F00B89C"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9B7009A"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C9EFC2B"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A3CF0EF"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EF3EFA6"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F3D594B"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F976F9C"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305C3">
              <w:rPr>
                <w:rFonts w:ascii="Times New Roman" w:hAnsi="Times New Roman" w:cs="Times New Roman"/>
              </w:rPr>
              <w:t>Оплата заявителем счета выставленного сетевой организации</w:t>
            </w:r>
          </w:p>
          <w:p w14:paraId="5FA17396" w14:textId="77777777" w:rsidR="005E5983" w:rsidRPr="001305C3" w:rsidRDefault="005E5983"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4FDC1902" w14:textId="77777777" w:rsidR="002C56E2" w:rsidRPr="001305C3" w:rsidRDefault="00744343" w:rsidP="00A33D8A">
            <w:pPr>
              <w:autoSpaceDE w:val="0"/>
              <w:autoSpaceDN w:val="0"/>
              <w:adjustRightInd w:val="0"/>
              <w:jc w:val="both"/>
              <w:rPr>
                <w:rFonts w:ascii="Times New Roman" w:eastAsia="Times New Roman" w:hAnsi="Times New Roman" w:cs="Times New Roman"/>
              </w:rPr>
            </w:pPr>
            <w:r w:rsidRPr="001305C3">
              <w:rPr>
                <w:rFonts w:ascii="Times New Roman" w:eastAsia="Times New Roman" w:hAnsi="Times New Roman" w:cs="Times New Roman"/>
                <w:b/>
                <w:bCs/>
                <w:color w:val="548DD4" w:themeColor="text2" w:themeTint="99"/>
              </w:rPr>
              <w:lastRenderedPageBreak/>
              <w:t>2.</w:t>
            </w:r>
            <w:r w:rsidR="00E25347" w:rsidRPr="001305C3">
              <w:rPr>
                <w:rFonts w:ascii="Times New Roman" w:eastAsia="Times New Roman" w:hAnsi="Times New Roman" w:cs="Times New Roman"/>
                <w:b/>
                <w:bCs/>
                <w:color w:val="548DD4" w:themeColor="text2" w:themeTint="99"/>
              </w:rPr>
              <w:t>1</w:t>
            </w:r>
            <w:r w:rsidR="00E25347" w:rsidRPr="001305C3">
              <w:rPr>
                <w:rFonts w:ascii="Times New Roman" w:eastAsia="Times New Roman" w:hAnsi="Times New Roman" w:cs="Times New Roman"/>
              </w:rPr>
              <w:t>.</w:t>
            </w:r>
            <w:r w:rsidR="00E25347" w:rsidRPr="001305C3">
              <w:rPr>
                <w:rFonts w:ascii="Times New Roman" w:hAnsi="Times New Roman" w:cs="Times New Roman"/>
              </w:rPr>
              <w:t xml:space="preserve"> </w:t>
            </w:r>
            <w:r w:rsidR="005E5983" w:rsidRPr="001305C3">
              <w:rPr>
                <w:rFonts w:ascii="Times New Roman" w:hAnsi="Times New Roman" w:cs="Times New Roman"/>
              </w:rPr>
              <w:t>Направление сетевой организацией в адрес субъекта розничного рынка, указанного в заявке,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ней</w:t>
            </w:r>
          </w:p>
        </w:tc>
        <w:tc>
          <w:tcPr>
            <w:tcW w:w="791" w:type="pct"/>
          </w:tcPr>
          <w:p w14:paraId="49B8418F" w14:textId="77777777" w:rsidR="002C56E2" w:rsidRPr="001305C3" w:rsidRDefault="001402B0"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305C3">
              <w:rPr>
                <w:rFonts w:ascii="Times New Roman" w:hAnsi="Times New Roman" w:cs="Times New Roman"/>
              </w:rPr>
              <w:t>путем направления письма (в электронном виде -при наличии электронной почты, письменно почтой) с описанием порядка получения первоначального доступа, регистрации авторизации.</w:t>
            </w:r>
          </w:p>
        </w:tc>
        <w:tc>
          <w:tcPr>
            <w:cnfStyle w:val="000010000000" w:firstRow="0" w:lastRow="0" w:firstColumn="0" w:lastColumn="0" w:oddVBand="1" w:evenVBand="0" w:oddHBand="0" w:evenHBand="0" w:firstRowFirstColumn="0" w:firstRowLastColumn="0" w:lastRowFirstColumn="0" w:lastRowLastColumn="0"/>
            <w:tcW w:w="617" w:type="pct"/>
          </w:tcPr>
          <w:p w14:paraId="3CB7F101" w14:textId="77777777" w:rsidR="002C56E2" w:rsidRPr="001305C3" w:rsidRDefault="005E5983" w:rsidP="00480A0F">
            <w:pPr>
              <w:pStyle w:val="a3"/>
              <w:autoSpaceDE w:val="0"/>
              <w:autoSpaceDN w:val="0"/>
              <w:adjustRightInd w:val="0"/>
              <w:ind w:left="34"/>
              <w:rPr>
                <w:rFonts w:ascii="Times New Roman" w:eastAsia="Times New Roman" w:hAnsi="Times New Roman" w:cs="Times New Roman"/>
              </w:rPr>
            </w:pPr>
            <w:r w:rsidRPr="001305C3">
              <w:rPr>
                <w:rFonts w:ascii="Times New Roman" w:hAnsi="Times New Roman" w:cs="Times New Roman"/>
              </w:rPr>
              <w:t>Не позднее 2 рабочих дней со дня поступления заявки</w:t>
            </w:r>
          </w:p>
        </w:tc>
        <w:tc>
          <w:tcPr>
            <w:tcW w:w="913" w:type="pct"/>
          </w:tcPr>
          <w:p w14:paraId="77A575F9" w14:textId="77777777" w:rsidR="001402B0" w:rsidRPr="001305C3" w:rsidRDefault="005E5983" w:rsidP="005E598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1305C3">
              <w:rPr>
                <w:rFonts w:ascii="Times New Roman" w:hAnsi="Times New Roman" w:cs="Times New Roman"/>
              </w:rPr>
              <w:t xml:space="preserve">п. 107, 10 Правил ТП </w:t>
            </w:r>
            <w:r w:rsidR="001402B0" w:rsidRPr="001305C3">
              <w:rPr>
                <w:rFonts w:ascii="Times New Roman" w:hAnsi="Times New Roman" w:cs="Times New Roman"/>
              </w:rPr>
              <w:t xml:space="preserve"> </w:t>
            </w:r>
          </w:p>
          <w:p w14:paraId="21ABBDA8" w14:textId="77777777" w:rsidR="002C56E2" w:rsidRPr="001305C3" w:rsidRDefault="002C56E2"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3D4A54" w:rsidRPr="001305C3" w14:paraId="1F44C943" w14:textId="77777777" w:rsidTr="00D0476D">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562C7EC2" w14:textId="77777777" w:rsidR="003D4A54" w:rsidRPr="001305C3" w:rsidRDefault="003D4A54"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0407B5C4" w14:textId="77777777" w:rsidR="003D4A54" w:rsidRPr="001305C3" w:rsidRDefault="003D4A54" w:rsidP="003D4A54">
            <w:pPr>
              <w:autoSpaceDE w:val="0"/>
              <w:autoSpaceDN w:val="0"/>
              <w:adjustRightInd w:val="0"/>
              <w:jc w:val="both"/>
              <w:rPr>
                <w:rFonts w:ascii="Times New Roman" w:hAnsi="Times New Roman" w:cs="Times New Roman"/>
              </w:rPr>
            </w:pPr>
          </w:p>
        </w:tc>
        <w:tc>
          <w:tcPr>
            <w:tcW w:w="745" w:type="pct"/>
            <w:vMerge/>
          </w:tcPr>
          <w:p w14:paraId="36D4D926" w14:textId="77777777" w:rsidR="003D4A54" w:rsidRPr="001305C3" w:rsidRDefault="003D4A54"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1E9B6272" w14:textId="77777777" w:rsidR="005E5983" w:rsidRPr="001305C3" w:rsidRDefault="00323A28" w:rsidP="005E5983">
            <w:pPr>
              <w:autoSpaceDE w:val="0"/>
              <w:autoSpaceDN w:val="0"/>
              <w:adjustRightInd w:val="0"/>
              <w:jc w:val="both"/>
              <w:rPr>
                <w:rFonts w:ascii="Times New Roman" w:eastAsia="Times New Roman" w:hAnsi="Times New Roman" w:cs="Times New Roman"/>
                <w:b/>
                <w:bCs/>
                <w:color w:val="548DD4" w:themeColor="text2" w:themeTint="99"/>
              </w:rPr>
            </w:pPr>
            <w:r w:rsidRPr="001305C3">
              <w:rPr>
                <w:rFonts w:ascii="Times New Roman" w:eastAsia="Times New Roman" w:hAnsi="Times New Roman" w:cs="Times New Roman"/>
                <w:b/>
                <w:bCs/>
                <w:color w:val="548DD4" w:themeColor="text2" w:themeTint="99"/>
              </w:rPr>
              <w:t>2.</w:t>
            </w:r>
            <w:r>
              <w:rPr>
                <w:rFonts w:ascii="Times New Roman" w:eastAsia="Times New Roman" w:hAnsi="Times New Roman" w:cs="Times New Roman"/>
                <w:b/>
                <w:bCs/>
                <w:color w:val="548DD4" w:themeColor="text2" w:themeTint="99"/>
              </w:rPr>
              <w:t xml:space="preserve">2 </w:t>
            </w:r>
            <w:r w:rsidR="005E5983" w:rsidRPr="001305C3">
              <w:rPr>
                <w:rFonts w:ascii="Times New Roman" w:hAnsi="Times New Roman" w:cs="Times New Roman"/>
              </w:rPr>
              <w:t>Размещение сетевой организацией в Личном кабинете заявителя: - условий типового договора об осуществлении технологического присоединения к электрическим сетям; - технических условий; - счета для внесения платы (части платы) за технологическое присоединение;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 - проекта договора, обеспечивающего продажу электрической энергии (мощности) на розничном рынке, подписанного усиленной квалифицированной электронной подписью уполномоченного лица гарантирующего поставщика, указанного в заявке</w:t>
            </w:r>
          </w:p>
        </w:tc>
        <w:tc>
          <w:tcPr>
            <w:tcW w:w="791" w:type="pct"/>
          </w:tcPr>
          <w:p w14:paraId="4A1C6882" w14:textId="77777777" w:rsidR="003D4A54" w:rsidRPr="001305C3" w:rsidRDefault="005E5983"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305C3">
              <w:rPr>
                <w:rFonts w:ascii="Times New Roman" w:eastAsia="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3EE22CCD" w14:textId="77777777" w:rsidR="003D4A54" w:rsidRPr="001305C3" w:rsidRDefault="005E5983" w:rsidP="003D4A54">
            <w:pPr>
              <w:pStyle w:val="a3"/>
              <w:autoSpaceDE w:val="0"/>
              <w:autoSpaceDN w:val="0"/>
              <w:adjustRightInd w:val="0"/>
              <w:ind w:left="34"/>
              <w:rPr>
                <w:rFonts w:ascii="Times New Roman" w:eastAsia="Times New Roman" w:hAnsi="Times New Roman" w:cs="Times New Roman"/>
              </w:rPr>
            </w:pPr>
            <w:r w:rsidRPr="001305C3">
              <w:rPr>
                <w:rFonts w:ascii="Times New Roman" w:hAnsi="Times New Roman" w:cs="Times New Roman"/>
              </w:rPr>
              <w:t>10 рабочих дней со дня поступления заявки</w:t>
            </w:r>
          </w:p>
        </w:tc>
        <w:tc>
          <w:tcPr>
            <w:tcW w:w="913" w:type="pct"/>
          </w:tcPr>
          <w:p w14:paraId="05DD8BB1" w14:textId="77777777" w:rsidR="003D4A54" w:rsidRPr="001305C3" w:rsidRDefault="005E5983" w:rsidP="003D4A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п.105 Правил ТП</w:t>
            </w:r>
          </w:p>
        </w:tc>
      </w:tr>
      <w:tr w:rsidR="003D4A54" w:rsidRPr="001305C3" w14:paraId="66136E6F" w14:textId="77777777" w:rsidTr="00D0476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2CE9DF84" w14:textId="77777777" w:rsidR="003D4A54" w:rsidRPr="001305C3" w:rsidRDefault="003D4A54"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23308C11" w14:textId="77777777" w:rsidR="003D4A54" w:rsidRPr="001305C3" w:rsidRDefault="003D4A54" w:rsidP="003D4A54">
            <w:pPr>
              <w:autoSpaceDE w:val="0"/>
              <w:autoSpaceDN w:val="0"/>
              <w:adjustRightInd w:val="0"/>
              <w:jc w:val="both"/>
              <w:rPr>
                <w:rFonts w:ascii="Times New Roman" w:hAnsi="Times New Roman" w:cs="Times New Roman"/>
              </w:rPr>
            </w:pPr>
          </w:p>
        </w:tc>
        <w:tc>
          <w:tcPr>
            <w:tcW w:w="745" w:type="pct"/>
            <w:vMerge/>
          </w:tcPr>
          <w:p w14:paraId="187A3C19" w14:textId="77777777" w:rsidR="003D4A54" w:rsidRPr="001305C3" w:rsidRDefault="003D4A54"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24604F58" w14:textId="77777777" w:rsidR="005E5983" w:rsidRPr="001305C3" w:rsidRDefault="003D4A54" w:rsidP="005E5983">
            <w:pPr>
              <w:shd w:val="clear" w:color="auto" w:fill="FFFFFF"/>
              <w:snapToGrid w:val="0"/>
              <w:jc w:val="both"/>
              <w:rPr>
                <w:rFonts w:ascii="Times New Roman" w:eastAsia="Times New Roman" w:hAnsi="Times New Roman" w:cs="Times New Roman"/>
                <w:b/>
                <w:bCs/>
                <w:color w:val="548DD4" w:themeColor="text2" w:themeTint="99"/>
              </w:rPr>
            </w:pPr>
            <w:r w:rsidRPr="001305C3">
              <w:rPr>
                <w:rFonts w:ascii="Times New Roman" w:eastAsia="Times New Roman" w:hAnsi="Times New Roman" w:cs="Times New Roman"/>
                <w:b/>
                <w:bCs/>
                <w:color w:val="548DD4" w:themeColor="text2" w:themeTint="99"/>
              </w:rPr>
              <w:t xml:space="preserve">2.3 </w:t>
            </w:r>
            <w:r w:rsidR="005E5983" w:rsidRPr="001305C3">
              <w:rPr>
                <w:rFonts w:ascii="Times New Roman" w:hAnsi="Times New Roman" w:cs="Times New Roman"/>
              </w:rPr>
              <w:t>Уведомление заявителя о заключении договора ТП</w:t>
            </w:r>
          </w:p>
          <w:p w14:paraId="1DD0A8A8" w14:textId="77777777" w:rsidR="003D4A54" w:rsidRPr="001305C3" w:rsidRDefault="003D4A54" w:rsidP="003D4A54">
            <w:pPr>
              <w:autoSpaceDE w:val="0"/>
              <w:autoSpaceDN w:val="0"/>
              <w:adjustRightInd w:val="0"/>
              <w:jc w:val="both"/>
              <w:rPr>
                <w:rFonts w:ascii="Times New Roman" w:eastAsia="Times New Roman" w:hAnsi="Times New Roman" w:cs="Times New Roman"/>
                <w:b/>
                <w:bCs/>
                <w:color w:val="548DD4" w:themeColor="text2" w:themeTint="99"/>
              </w:rPr>
            </w:pPr>
          </w:p>
        </w:tc>
        <w:tc>
          <w:tcPr>
            <w:tcW w:w="791" w:type="pct"/>
          </w:tcPr>
          <w:p w14:paraId="68E2E5A8" w14:textId="77777777" w:rsidR="003D4A54" w:rsidRPr="001305C3" w:rsidRDefault="003D4A54"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639159D0" w14:textId="77777777" w:rsidR="003D4A54" w:rsidRPr="001305C3" w:rsidRDefault="005E5983" w:rsidP="003D4A54">
            <w:pPr>
              <w:pStyle w:val="a3"/>
              <w:autoSpaceDE w:val="0"/>
              <w:autoSpaceDN w:val="0"/>
              <w:adjustRightInd w:val="0"/>
              <w:ind w:left="34"/>
              <w:rPr>
                <w:rFonts w:ascii="Times New Roman" w:eastAsia="Times New Roman" w:hAnsi="Times New Roman" w:cs="Times New Roman"/>
              </w:rPr>
            </w:pPr>
            <w:r w:rsidRPr="001305C3">
              <w:rPr>
                <w:rFonts w:ascii="Times New Roman" w:hAnsi="Times New Roman" w:cs="Times New Roman"/>
              </w:rPr>
              <w:t xml:space="preserve">В течение 5 рабочих дней со дня выставления сетевой </w:t>
            </w:r>
            <w:r w:rsidRPr="001305C3">
              <w:rPr>
                <w:rFonts w:ascii="Times New Roman" w:hAnsi="Times New Roman" w:cs="Times New Roman"/>
              </w:rPr>
              <w:lastRenderedPageBreak/>
              <w:t>организацией счета</w:t>
            </w:r>
          </w:p>
        </w:tc>
        <w:tc>
          <w:tcPr>
            <w:tcW w:w="913" w:type="pct"/>
          </w:tcPr>
          <w:p w14:paraId="5A2F5D19" w14:textId="77777777" w:rsidR="003D4A54" w:rsidRPr="001305C3" w:rsidRDefault="005E5983" w:rsidP="00AC055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lastRenderedPageBreak/>
              <w:t>п.106 Правил ТП</w:t>
            </w:r>
          </w:p>
        </w:tc>
      </w:tr>
      <w:tr w:rsidR="003D4A54" w:rsidRPr="001305C3" w14:paraId="0B2E487B" w14:textId="77777777" w:rsidTr="00D0476D">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128076D0" w14:textId="77777777" w:rsidR="003D4A54" w:rsidRPr="001305C3" w:rsidRDefault="003D4A54"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655ABEE9" w14:textId="77777777" w:rsidR="003D4A54" w:rsidRPr="001305C3" w:rsidRDefault="003D4A54" w:rsidP="003D4A54">
            <w:pPr>
              <w:autoSpaceDE w:val="0"/>
              <w:autoSpaceDN w:val="0"/>
              <w:adjustRightInd w:val="0"/>
              <w:jc w:val="both"/>
              <w:rPr>
                <w:rFonts w:ascii="Times New Roman" w:hAnsi="Times New Roman" w:cs="Times New Roman"/>
              </w:rPr>
            </w:pPr>
          </w:p>
        </w:tc>
        <w:tc>
          <w:tcPr>
            <w:tcW w:w="745" w:type="pct"/>
            <w:vMerge/>
          </w:tcPr>
          <w:p w14:paraId="655AD712" w14:textId="77777777" w:rsidR="003D4A54" w:rsidRPr="001305C3" w:rsidRDefault="003D4A54"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68F9B2FD" w14:textId="77777777" w:rsidR="003D4A54" w:rsidRPr="001305C3" w:rsidRDefault="003D4A54" w:rsidP="007636CA">
            <w:pPr>
              <w:shd w:val="clear" w:color="auto" w:fill="FFFFFF"/>
              <w:snapToGrid w:val="0"/>
              <w:jc w:val="both"/>
              <w:rPr>
                <w:rFonts w:ascii="Times New Roman" w:eastAsia="Times New Roman" w:hAnsi="Times New Roman" w:cs="Times New Roman"/>
                <w:b/>
                <w:bCs/>
                <w:color w:val="548DD4" w:themeColor="text2" w:themeTint="99"/>
              </w:rPr>
            </w:pPr>
            <w:r w:rsidRPr="001305C3">
              <w:rPr>
                <w:rFonts w:ascii="Times New Roman" w:eastAsia="Times New Roman" w:hAnsi="Times New Roman" w:cs="Times New Roman"/>
                <w:b/>
                <w:bCs/>
                <w:color w:val="548DD4" w:themeColor="text2" w:themeTint="99"/>
              </w:rPr>
              <w:t>2.4</w:t>
            </w:r>
            <w:r w:rsidRPr="001305C3">
              <w:rPr>
                <w:rFonts w:ascii="Times New Roman" w:eastAsia="Times New Roman" w:hAnsi="Times New Roman" w:cs="Times New Roman"/>
              </w:rPr>
              <w:t>. </w:t>
            </w:r>
            <w:r w:rsidRPr="001305C3">
              <w:rPr>
                <w:rFonts w:ascii="Times New Roman" w:hAnsi="Times New Roman" w:cs="Times New Roman"/>
              </w:rPr>
              <w:t xml:space="preserve"> </w:t>
            </w:r>
            <w:r w:rsidR="007636CA" w:rsidRPr="001305C3">
              <w:rPr>
                <w:rFonts w:ascii="Times New Roman" w:hAnsi="Times New Roman" w:cs="Times New Roman"/>
              </w:rPr>
              <w:t>Уведомление субъекта розничного рынка, указанного в заявке об оплате счета</w:t>
            </w:r>
          </w:p>
          <w:p w14:paraId="4E5491DD" w14:textId="77777777" w:rsidR="00BA4E3B" w:rsidRPr="001305C3" w:rsidRDefault="00BA4E3B" w:rsidP="003D4A54">
            <w:pPr>
              <w:autoSpaceDE w:val="0"/>
              <w:autoSpaceDN w:val="0"/>
              <w:adjustRightInd w:val="0"/>
              <w:jc w:val="both"/>
              <w:rPr>
                <w:rFonts w:ascii="Times New Roman" w:eastAsia="Times New Roman" w:hAnsi="Times New Roman" w:cs="Times New Roman"/>
                <w:b/>
                <w:bCs/>
                <w:color w:val="548DD4" w:themeColor="text2" w:themeTint="99"/>
              </w:rPr>
            </w:pPr>
          </w:p>
          <w:p w14:paraId="1D6CB217" w14:textId="77777777" w:rsidR="00BA4E3B" w:rsidRPr="001305C3" w:rsidRDefault="00BA4E3B" w:rsidP="003D4A54">
            <w:pPr>
              <w:autoSpaceDE w:val="0"/>
              <w:autoSpaceDN w:val="0"/>
              <w:adjustRightInd w:val="0"/>
              <w:jc w:val="both"/>
              <w:rPr>
                <w:rFonts w:ascii="Times New Roman" w:eastAsia="Times New Roman" w:hAnsi="Times New Roman" w:cs="Times New Roman"/>
                <w:b/>
                <w:bCs/>
                <w:color w:val="548DD4" w:themeColor="text2" w:themeTint="99"/>
              </w:rPr>
            </w:pPr>
          </w:p>
        </w:tc>
        <w:tc>
          <w:tcPr>
            <w:tcW w:w="791" w:type="pct"/>
          </w:tcPr>
          <w:p w14:paraId="6DF8D7EC" w14:textId="77777777" w:rsidR="003D4A54" w:rsidRPr="001305C3" w:rsidRDefault="007636CA" w:rsidP="00AC05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305C3">
              <w:rPr>
                <w:rFonts w:ascii="Times New Roman" w:eastAsia="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7E806214" w14:textId="77777777" w:rsidR="003D4A54" w:rsidRPr="001305C3" w:rsidRDefault="007636CA" w:rsidP="003D4A54">
            <w:pPr>
              <w:pStyle w:val="a3"/>
              <w:autoSpaceDE w:val="0"/>
              <w:autoSpaceDN w:val="0"/>
              <w:adjustRightInd w:val="0"/>
              <w:ind w:left="34"/>
              <w:rPr>
                <w:rFonts w:ascii="Times New Roman" w:eastAsia="Times New Roman" w:hAnsi="Times New Roman" w:cs="Times New Roman"/>
              </w:rPr>
            </w:pPr>
            <w:r w:rsidRPr="001305C3">
              <w:rPr>
                <w:rFonts w:ascii="Times New Roman" w:hAnsi="Times New Roman" w:cs="Times New Roman"/>
              </w:rPr>
              <w:t>не позднее окончания рабочего дня, следующего за днем поступления сведений об оплате счета</w:t>
            </w:r>
          </w:p>
        </w:tc>
        <w:tc>
          <w:tcPr>
            <w:tcW w:w="913" w:type="pct"/>
          </w:tcPr>
          <w:p w14:paraId="1E3FA875" w14:textId="77777777" w:rsidR="003D4A54" w:rsidRPr="001305C3" w:rsidRDefault="007636CA" w:rsidP="00EF4B3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п.106 Правил ТП</w:t>
            </w:r>
          </w:p>
        </w:tc>
      </w:tr>
      <w:tr w:rsidR="00212C64" w:rsidRPr="001305C3" w14:paraId="01D13458" w14:textId="77777777" w:rsidTr="00D0476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tcPr>
          <w:p w14:paraId="099F3E19" w14:textId="77777777" w:rsidR="00212C64" w:rsidRPr="001305C3" w:rsidRDefault="00212C64" w:rsidP="003D4A54">
            <w:pPr>
              <w:jc w:val="both"/>
              <w:rPr>
                <w:rFonts w:ascii="Times New Roman" w:eastAsia="Times New Roman" w:hAnsi="Times New Roman" w:cs="Times New Roman"/>
                <w:color w:val="548DD4" w:themeColor="text2" w:themeTint="99"/>
              </w:rPr>
            </w:pPr>
            <w:r w:rsidRPr="001305C3">
              <w:rPr>
                <w:rFonts w:ascii="Times New Roman" w:eastAsia="Times New Roman" w:hAnsi="Times New Roman" w:cs="Times New Roman"/>
                <w:color w:val="548DD4" w:themeColor="text2" w:themeTint="99"/>
              </w:rPr>
              <w:t>3</w:t>
            </w:r>
          </w:p>
        </w:tc>
        <w:tc>
          <w:tcPr>
            <w:cnfStyle w:val="000010000000" w:firstRow="0" w:lastRow="0" w:firstColumn="0" w:lastColumn="0" w:oddVBand="1" w:evenVBand="0" w:oddHBand="0" w:evenHBand="0" w:firstRowFirstColumn="0" w:firstRowLastColumn="0" w:lastRowFirstColumn="0" w:lastRowLastColumn="0"/>
            <w:tcW w:w="775" w:type="pct"/>
          </w:tcPr>
          <w:p w14:paraId="3D1E0D63" w14:textId="77777777" w:rsidR="00212C64" w:rsidRPr="001305C3" w:rsidRDefault="00212C64" w:rsidP="003D4A54">
            <w:pPr>
              <w:autoSpaceDE w:val="0"/>
              <w:autoSpaceDN w:val="0"/>
              <w:adjustRightInd w:val="0"/>
              <w:jc w:val="both"/>
              <w:rPr>
                <w:rFonts w:ascii="Times New Roman" w:hAnsi="Times New Roman" w:cs="Times New Roman"/>
              </w:rPr>
            </w:pPr>
            <w:r w:rsidRPr="001305C3">
              <w:rPr>
                <w:rFonts w:ascii="Times New Roman" w:hAnsi="Times New Roman" w:cs="Times New Roman"/>
              </w:rPr>
              <w:t>Выполнение мероприятий по технологическому присоединению, предусмотренных условиями типового договора и техническими условиями (в том 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w:t>
            </w:r>
          </w:p>
          <w:p w14:paraId="44F473AB" w14:textId="77777777" w:rsidR="00212C64" w:rsidRPr="001305C3" w:rsidRDefault="00212C64" w:rsidP="007636CA">
            <w:pPr>
              <w:jc w:val="both"/>
              <w:rPr>
                <w:rFonts w:ascii="Times New Roman" w:hAnsi="Times New Roman" w:cs="Times New Roman"/>
              </w:rPr>
            </w:pPr>
          </w:p>
        </w:tc>
        <w:tc>
          <w:tcPr>
            <w:tcW w:w="745" w:type="pct"/>
          </w:tcPr>
          <w:p w14:paraId="710645C1" w14:textId="77777777" w:rsidR="00212C64" w:rsidRPr="001305C3" w:rsidRDefault="00212C64"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305C3">
              <w:rPr>
                <w:rFonts w:ascii="Times New Roman" w:hAnsi="Times New Roman" w:cs="Times New Roman"/>
              </w:rPr>
              <w:t>Осуществляется вне зависимости от исполнения обязательств заявителем (за исключением обязательств по оплате счета)</w:t>
            </w:r>
          </w:p>
          <w:p w14:paraId="18AEE6C4" w14:textId="77777777" w:rsidR="00212C64" w:rsidRPr="001305C3" w:rsidRDefault="00212C64"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08D7A52E" w14:textId="77777777" w:rsidR="00212C64" w:rsidRPr="001305C3" w:rsidRDefault="004F5BD9" w:rsidP="00AC0558">
            <w:pPr>
              <w:shd w:val="clear" w:color="auto" w:fill="FFFFFF"/>
              <w:snapToGrid w:val="0"/>
              <w:jc w:val="both"/>
              <w:rPr>
                <w:rFonts w:ascii="Times New Roman" w:hAnsi="Times New Roman" w:cs="Times New Roman"/>
              </w:rPr>
            </w:pPr>
            <w:r w:rsidRPr="001305C3">
              <w:rPr>
                <w:rFonts w:ascii="Times New Roman" w:eastAsia="Times New Roman" w:hAnsi="Times New Roman" w:cs="Times New Roman"/>
                <w:b/>
                <w:bCs/>
                <w:color w:val="548DD4" w:themeColor="text2" w:themeTint="99"/>
              </w:rPr>
              <w:t>3</w:t>
            </w:r>
            <w:r w:rsidR="00212C64" w:rsidRPr="001305C3">
              <w:rPr>
                <w:rFonts w:ascii="Times New Roman" w:eastAsia="Times New Roman" w:hAnsi="Times New Roman" w:cs="Times New Roman"/>
                <w:b/>
                <w:bCs/>
                <w:color w:val="548DD4" w:themeColor="text2" w:themeTint="99"/>
              </w:rPr>
              <w:t>.1.</w:t>
            </w:r>
            <w:r w:rsidR="00212C64" w:rsidRPr="001305C3">
              <w:rPr>
                <w:rFonts w:ascii="Times New Roman" w:hAnsi="Times New Roman" w:cs="Times New Roman"/>
              </w:rPr>
              <w:t xml:space="preserve"> Разработка сетевой организацией проектной документации согласно обязательствам, предусмотренным техническими условиям</w:t>
            </w:r>
          </w:p>
          <w:p w14:paraId="53E87D1F"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p w14:paraId="1914FCEF"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p w14:paraId="55381B2A"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p w14:paraId="6476F8E4"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p w14:paraId="43372C7A"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p w14:paraId="36B22282"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p w14:paraId="6AE29510"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p w14:paraId="117D7DBA"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p w14:paraId="164D063D"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p w14:paraId="23F51872"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p w14:paraId="0CB78F6E"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p w14:paraId="79062368"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p w14:paraId="7B8952AD"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p w14:paraId="5E35A777"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r w:rsidRPr="001305C3">
              <w:rPr>
                <w:rFonts w:ascii="Times New Roman" w:eastAsia="Times New Roman" w:hAnsi="Times New Roman" w:cs="Times New Roman"/>
                <w:b/>
                <w:bCs/>
                <w:color w:val="548DD4" w:themeColor="text2" w:themeTint="99"/>
              </w:rPr>
              <w:t xml:space="preserve">3.2 </w:t>
            </w:r>
            <w:r w:rsidRPr="001305C3">
              <w:rPr>
                <w:rFonts w:ascii="Times New Roman" w:hAnsi="Times New Roman" w:cs="Times New Roman"/>
              </w:rPr>
              <w:t>Выполнение сетевой организацией технических условий, включая установку и допуск в эксплуатацию приборов учета электрической энергии и мощности</w:t>
            </w:r>
          </w:p>
          <w:p w14:paraId="4B665A5E" w14:textId="77777777" w:rsidR="004F5BD9" w:rsidRPr="001305C3" w:rsidRDefault="004F5BD9" w:rsidP="00AC0558">
            <w:pPr>
              <w:shd w:val="clear" w:color="auto" w:fill="FFFFFF"/>
              <w:snapToGrid w:val="0"/>
              <w:jc w:val="both"/>
              <w:rPr>
                <w:rFonts w:ascii="Times New Roman" w:eastAsia="Times New Roman" w:hAnsi="Times New Roman" w:cs="Times New Roman"/>
                <w:b/>
                <w:bCs/>
                <w:color w:val="548DD4" w:themeColor="text2" w:themeTint="99"/>
              </w:rPr>
            </w:pPr>
          </w:p>
        </w:tc>
        <w:tc>
          <w:tcPr>
            <w:tcW w:w="791" w:type="pct"/>
          </w:tcPr>
          <w:p w14:paraId="30A5B5B2" w14:textId="77777777" w:rsidR="00212C64" w:rsidRPr="001305C3" w:rsidRDefault="00212C64" w:rsidP="00AC05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60383691" w14:textId="77777777" w:rsidR="00212C64" w:rsidRPr="001305C3" w:rsidRDefault="00212C64" w:rsidP="003D4A54">
            <w:pPr>
              <w:pStyle w:val="a3"/>
              <w:autoSpaceDE w:val="0"/>
              <w:autoSpaceDN w:val="0"/>
              <w:adjustRightInd w:val="0"/>
              <w:ind w:left="34"/>
              <w:rPr>
                <w:rFonts w:ascii="Times New Roman" w:hAnsi="Times New Roman" w:cs="Times New Roman"/>
              </w:rPr>
            </w:pPr>
            <w:r w:rsidRPr="001305C3">
              <w:rPr>
                <w:rFonts w:ascii="Times New Roman" w:hAnsi="Times New Roman" w:cs="Times New Roman"/>
              </w:rPr>
              <w:t>В соотв. с условиями типового договора</w:t>
            </w:r>
          </w:p>
          <w:p w14:paraId="67924EC3"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72E472DE"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41179B4B"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41AD74C5"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36659251"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71AB04B7"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48E0D1C6"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73DC64FB"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691AD908"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4604FED1"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48B07BE1"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358D4C6B"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08B96B02"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4C4ADFCD"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6F789E86"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01667FD5"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p>
          <w:p w14:paraId="5442B950" w14:textId="77777777" w:rsidR="004F5BD9" w:rsidRPr="001305C3" w:rsidRDefault="004F5BD9" w:rsidP="003D4A54">
            <w:pPr>
              <w:pStyle w:val="a3"/>
              <w:autoSpaceDE w:val="0"/>
              <w:autoSpaceDN w:val="0"/>
              <w:adjustRightInd w:val="0"/>
              <w:ind w:left="34"/>
              <w:rPr>
                <w:rFonts w:ascii="Times New Roman" w:eastAsia="Times New Roman" w:hAnsi="Times New Roman" w:cs="Times New Roman"/>
              </w:rPr>
            </w:pPr>
            <w:r w:rsidRPr="001305C3">
              <w:rPr>
                <w:rFonts w:ascii="Times New Roman" w:hAnsi="Times New Roman" w:cs="Times New Roman"/>
              </w:rPr>
              <w:t>В соотв. с условиями типового договора</w:t>
            </w:r>
          </w:p>
        </w:tc>
        <w:tc>
          <w:tcPr>
            <w:tcW w:w="913" w:type="pct"/>
          </w:tcPr>
          <w:p w14:paraId="1ECC0EFA" w14:textId="77777777" w:rsidR="00212C64" w:rsidRPr="001305C3" w:rsidRDefault="00212C64" w:rsidP="003D4A5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п. 16, 18 Правил ТП</w:t>
            </w:r>
          </w:p>
          <w:p w14:paraId="156754C1"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82B31FA"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C2910B2"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E726470"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5840C8F"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5E284C5"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E0C4398"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78A09BE"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5A48A9A"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46601D9"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861BBBF"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86C6708"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B94CD1"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CC4962A"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CC1917C"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8F74625"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14ADC46"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FF1334F"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п.108, 109 Правил ТП</w:t>
            </w:r>
          </w:p>
          <w:p w14:paraId="734A3B48" w14:textId="77777777" w:rsidR="004F5BD9" w:rsidRPr="001305C3" w:rsidRDefault="004F5BD9"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12C64" w:rsidRPr="001305C3" w14:paraId="48E2398D" w14:textId="77777777" w:rsidTr="00D0476D">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51D1B8C2" w14:textId="77777777" w:rsidR="00212C64" w:rsidRPr="001305C3" w:rsidRDefault="00212C64"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restart"/>
          </w:tcPr>
          <w:p w14:paraId="75A9CB6F" w14:textId="77777777" w:rsidR="00212C64" w:rsidRPr="001305C3" w:rsidRDefault="00212C64" w:rsidP="003D4A54">
            <w:pPr>
              <w:autoSpaceDE w:val="0"/>
              <w:autoSpaceDN w:val="0"/>
              <w:adjustRightInd w:val="0"/>
              <w:jc w:val="both"/>
              <w:rPr>
                <w:rFonts w:ascii="Times New Roman" w:hAnsi="Times New Roman" w:cs="Times New Roman"/>
              </w:rPr>
            </w:pPr>
          </w:p>
        </w:tc>
        <w:tc>
          <w:tcPr>
            <w:tcW w:w="745" w:type="pct"/>
            <w:vMerge w:val="restart"/>
          </w:tcPr>
          <w:p w14:paraId="0DEE53D1" w14:textId="77777777" w:rsidR="00212C64" w:rsidRPr="001305C3" w:rsidRDefault="00212C64" w:rsidP="00212C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0B124163" w14:textId="77777777" w:rsidR="00212C64" w:rsidRPr="001305C3" w:rsidRDefault="00B1652E" w:rsidP="003D4A54">
            <w:pPr>
              <w:autoSpaceDE w:val="0"/>
              <w:autoSpaceDN w:val="0"/>
              <w:adjustRightInd w:val="0"/>
              <w:jc w:val="both"/>
              <w:rPr>
                <w:rFonts w:ascii="Times New Roman" w:eastAsia="Times New Roman" w:hAnsi="Times New Roman" w:cs="Times New Roman"/>
              </w:rPr>
            </w:pPr>
            <w:r w:rsidRPr="001305C3">
              <w:rPr>
                <w:rFonts w:ascii="Times New Roman" w:hAnsi="Times New Roman" w:cs="Times New Roman"/>
              </w:rPr>
              <w:t xml:space="preserve"> </w:t>
            </w:r>
            <w:r w:rsidRPr="001305C3">
              <w:rPr>
                <w:rFonts w:ascii="Times New Roman" w:eastAsia="Times New Roman" w:hAnsi="Times New Roman" w:cs="Times New Roman"/>
                <w:b/>
                <w:bCs/>
                <w:color w:val="548DD4" w:themeColor="text2" w:themeTint="99"/>
              </w:rPr>
              <w:t xml:space="preserve">3.3 </w:t>
            </w:r>
            <w:r w:rsidR="004F5BD9" w:rsidRPr="001305C3">
              <w:rPr>
                <w:rFonts w:ascii="Times New Roman" w:hAnsi="Times New Roman" w:cs="Times New Roman"/>
              </w:rPr>
              <w:t>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 п. 16, 18 Правил ТП технологического функционирования электроэнергетических</w:t>
            </w:r>
            <w:r w:rsidR="00323A28">
              <w:rPr>
                <w:rFonts w:ascii="Times New Roman" w:hAnsi="Times New Roman" w:cs="Times New Roman"/>
              </w:rPr>
              <w:t xml:space="preserve"> систем</w:t>
            </w:r>
          </w:p>
        </w:tc>
        <w:tc>
          <w:tcPr>
            <w:tcW w:w="791" w:type="pct"/>
          </w:tcPr>
          <w:p w14:paraId="566318E1" w14:textId="77777777" w:rsidR="00212C64" w:rsidRPr="001305C3" w:rsidRDefault="00212C64"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32BE4622" w14:textId="77777777" w:rsidR="00212C64" w:rsidRPr="001305C3" w:rsidRDefault="00212C64" w:rsidP="003D4A54">
            <w:pPr>
              <w:autoSpaceDE w:val="0"/>
              <w:autoSpaceDN w:val="0"/>
              <w:adjustRightInd w:val="0"/>
              <w:jc w:val="both"/>
              <w:rPr>
                <w:rFonts w:ascii="Times New Roman" w:hAnsi="Times New Roman" w:cs="Times New Roman"/>
              </w:rPr>
            </w:pPr>
            <w:r w:rsidRPr="001305C3">
              <w:rPr>
                <w:rFonts w:ascii="Times New Roman" w:hAnsi="Times New Roman" w:cs="Times New Roman"/>
              </w:rPr>
              <w:t>В соотв. с условиями типового договора</w:t>
            </w:r>
          </w:p>
        </w:tc>
        <w:tc>
          <w:tcPr>
            <w:tcW w:w="913" w:type="pct"/>
            <w:vMerge w:val="restart"/>
          </w:tcPr>
          <w:p w14:paraId="48954A63" w14:textId="77777777" w:rsidR="00212C64" w:rsidRPr="001305C3" w:rsidRDefault="00212C64" w:rsidP="003D4A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п. 16, 18 Правил ТП</w:t>
            </w:r>
          </w:p>
          <w:p w14:paraId="22538F1C" w14:textId="77777777" w:rsidR="00212C64" w:rsidRPr="001305C3" w:rsidRDefault="00212C64" w:rsidP="001774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AA5E229" w14:textId="77777777" w:rsidR="00212C64" w:rsidRPr="001305C3" w:rsidRDefault="00212C64" w:rsidP="003D4A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23A28" w:rsidRPr="001305C3" w14:paraId="6077CB07" w14:textId="77777777" w:rsidTr="00D0476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29C6BD67" w14:textId="77777777" w:rsidR="00323A28" w:rsidRPr="001305C3" w:rsidRDefault="00323A28"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485CD077" w14:textId="77777777" w:rsidR="00323A28" w:rsidRPr="001305C3" w:rsidRDefault="00323A28" w:rsidP="003D4A54">
            <w:pPr>
              <w:autoSpaceDE w:val="0"/>
              <w:autoSpaceDN w:val="0"/>
              <w:adjustRightInd w:val="0"/>
              <w:jc w:val="both"/>
              <w:rPr>
                <w:rFonts w:ascii="Times New Roman" w:hAnsi="Times New Roman" w:cs="Times New Roman"/>
              </w:rPr>
            </w:pPr>
          </w:p>
        </w:tc>
        <w:tc>
          <w:tcPr>
            <w:tcW w:w="745" w:type="pct"/>
            <w:vMerge/>
          </w:tcPr>
          <w:p w14:paraId="2BB639FA" w14:textId="77777777" w:rsidR="00323A28" w:rsidRPr="001305C3" w:rsidRDefault="00323A28"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08DAF002" w14:textId="77777777" w:rsidR="00323A28" w:rsidRPr="001305C3" w:rsidRDefault="00323A28" w:rsidP="003D4A54">
            <w:pPr>
              <w:autoSpaceDE w:val="0"/>
              <w:autoSpaceDN w:val="0"/>
              <w:adjustRightInd w:val="0"/>
              <w:jc w:val="both"/>
              <w:rPr>
                <w:rFonts w:ascii="Times New Roman" w:eastAsia="Times New Roman" w:hAnsi="Times New Roman" w:cs="Times New Roman"/>
              </w:rPr>
            </w:pPr>
            <w:r w:rsidRPr="001305C3">
              <w:rPr>
                <w:rFonts w:ascii="Times New Roman" w:eastAsia="Times New Roman" w:hAnsi="Times New Roman" w:cs="Times New Roman"/>
                <w:b/>
                <w:bCs/>
                <w:color w:val="548DD4" w:themeColor="text2" w:themeTint="99"/>
              </w:rPr>
              <w:t xml:space="preserve">4.1 </w:t>
            </w:r>
            <w:r w:rsidRPr="001305C3">
              <w:rPr>
                <w:rFonts w:ascii="Times New Roman" w:hAnsi="Times New Roman" w:cs="Times New Roman"/>
              </w:rPr>
              <w:t>Проверка выполнения заявителем и сетевой организацией технических условий в соответствии с разделом IX Правил технологического присоединения</w:t>
            </w:r>
          </w:p>
        </w:tc>
        <w:tc>
          <w:tcPr>
            <w:tcW w:w="791" w:type="pct"/>
          </w:tcPr>
          <w:p w14:paraId="52363B71" w14:textId="77777777" w:rsidR="00323A28" w:rsidRPr="001305C3" w:rsidRDefault="00323A28"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0593392B" w14:textId="77777777" w:rsidR="00323A28" w:rsidRPr="001305C3" w:rsidRDefault="00323A28" w:rsidP="003D4A54">
            <w:pPr>
              <w:autoSpaceDE w:val="0"/>
              <w:autoSpaceDN w:val="0"/>
              <w:adjustRightInd w:val="0"/>
              <w:jc w:val="both"/>
              <w:rPr>
                <w:rFonts w:ascii="Times New Roman" w:hAnsi="Times New Roman" w:cs="Times New Roman"/>
              </w:rPr>
            </w:pPr>
          </w:p>
        </w:tc>
        <w:tc>
          <w:tcPr>
            <w:tcW w:w="913" w:type="pct"/>
            <w:vMerge/>
          </w:tcPr>
          <w:p w14:paraId="7C04D54C" w14:textId="77777777" w:rsidR="00323A28" w:rsidRPr="001305C3" w:rsidRDefault="00323A28" w:rsidP="003D4A5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323A28" w:rsidRPr="001305C3" w14:paraId="50C76C1D" w14:textId="77777777" w:rsidTr="00D0476D">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6EB4C6A6" w14:textId="77777777" w:rsidR="00323A28" w:rsidRPr="001305C3" w:rsidRDefault="00323A28"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2835B8DB" w14:textId="77777777" w:rsidR="00323A28" w:rsidRPr="001305C3" w:rsidRDefault="00323A28" w:rsidP="003D4A54">
            <w:pPr>
              <w:autoSpaceDE w:val="0"/>
              <w:autoSpaceDN w:val="0"/>
              <w:adjustRightInd w:val="0"/>
              <w:jc w:val="both"/>
              <w:rPr>
                <w:rFonts w:ascii="Times New Roman" w:hAnsi="Times New Roman" w:cs="Times New Roman"/>
              </w:rPr>
            </w:pPr>
          </w:p>
        </w:tc>
        <w:tc>
          <w:tcPr>
            <w:tcW w:w="745" w:type="pct"/>
            <w:vMerge/>
          </w:tcPr>
          <w:p w14:paraId="3001686D" w14:textId="77777777" w:rsidR="00323A28" w:rsidRPr="001305C3" w:rsidRDefault="00323A28"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410FE049" w14:textId="77777777" w:rsidR="00323A28" w:rsidRPr="001305C3" w:rsidRDefault="00323A28" w:rsidP="00310984">
            <w:pPr>
              <w:autoSpaceDE w:val="0"/>
              <w:autoSpaceDN w:val="0"/>
              <w:adjustRightInd w:val="0"/>
              <w:jc w:val="both"/>
              <w:rPr>
                <w:rFonts w:ascii="Times New Roman" w:eastAsia="Times New Roman" w:hAnsi="Times New Roman" w:cs="Times New Roman"/>
                <w:b/>
                <w:bCs/>
                <w:color w:val="548DD4" w:themeColor="text2" w:themeTint="99"/>
              </w:rPr>
            </w:pPr>
            <w:r w:rsidRPr="001305C3">
              <w:rPr>
                <w:rFonts w:ascii="Times New Roman" w:eastAsia="Times New Roman" w:hAnsi="Times New Roman" w:cs="Times New Roman"/>
                <w:b/>
                <w:bCs/>
                <w:color w:val="548DD4" w:themeColor="text2" w:themeTint="99"/>
              </w:rPr>
              <w:t>4.2</w:t>
            </w:r>
            <w:r w:rsidRPr="001305C3">
              <w:rPr>
                <w:rFonts w:ascii="Times New Roman" w:hAnsi="Times New Roman" w:cs="Times New Roman"/>
              </w:rPr>
              <w:t> Направление заявителем уведомления в сетевую организацию о выполнении технических условий с необходимым пакетом документов</w:t>
            </w:r>
          </w:p>
        </w:tc>
        <w:tc>
          <w:tcPr>
            <w:tcW w:w="791" w:type="pct"/>
          </w:tcPr>
          <w:p w14:paraId="191C1D53" w14:textId="77777777" w:rsidR="00323A28" w:rsidRPr="001305C3" w:rsidRDefault="00323A28" w:rsidP="003D4A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669DB398" w14:textId="77777777" w:rsidR="00323A28" w:rsidRPr="001305C3" w:rsidRDefault="00323A28" w:rsidP="003D4A54">
            <w:pPr>
              <w:autoSpaceDE w:val="0"/>
              <w:autoSpaceDN w:val="0"/>
              <w:adjustRightInd w:val="0"/>
              <w:jc w:val="both"/>
              <w:rPr>
                <w:rFonts w:ascii="Times New Roman" w:hAnsi="Times New Roman" w:cs="Times New Roman"/>
              </w:rPr>
            </w:pPr>
            <w:r w:rsidRPr="001305C3">
              <w:rPr>
                <w:rFonts w:ascii="Times New Roman" w:hAnsi="Times New Roman" w:cs="Times New Roman"/>
              </w:rPr>
              <w:t>Не позднее окончания рабочего дня, осуществления допуска в эксплуатацию прибора учета</w:t>
            </w:r>
          </w:p>
        </w:tc>
        <w:tc>
          <w:tcPr>
            <w:tcW w:w="913" w:type="pct"/>
          </w:tcPr>
          <w:p w14:paraId="4AFFC222" w14:textId="77777777" w:rsidR="00323A28" w:rsidRPr="001305C3" w:rsidRDefault="00323A28" w:rsidP="003D4A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323A28" w:rsidRPr="001305C3" w14:paraId="1B06C455" w14:textId="77777777" w:rsidTr="00D0476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0D8B859B" w14:textId="77777777" w:rsidR="00323A28" w:rsidRPr="001305C3" w:rsidRDefault="00323A28" w:rsidP="003D4A54">
            <w:pPr>
              <w:jc w:val="both"/>
              <w:rPr>
                <w:rFonts w:ascii="Times New Roman" w:eastAsia="Times New Roman" w:hAnsi="Times New Roman" w:cs="Times New Roman"/>
                <w:b w:val="0"/>
                <w:bCs w:val="0"/>
                <w:color w:val="548DD4" w:themeColor="text2" w:themeTint="99"/>
              </w:rPr>
            </w:pPr>
            <w:r w:rsidRPr="001305C3">
              <w:rPr>
                <w:rFonts w:ascii="Times New Roman" w:eastAsia="Times New Roman" w:hAnsi="Times New Roman" w:cs="Times New Roman"/>
                <w:b w:val="0"/>
                <w:bCs w:val="0"/>
                <w:color w:val="548DD4" w:themeColor="text2" w:themeTint="99"/>
              </w:rPr>
              <w:t>4</w:t>
            </w:r>
          </w:p>
          <w:p w14:paraId="3C914275" w14:textId="77777777" w:rsidR="00323A28" w:rsidRPr="001305C3" w:rsidRDefault="00323A28"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restart"/>
          </w:tcPr>
          <w:p w14:paraId="2BAF505B" w14:textId="77777777" w:rsidR="00323A28" w:rsidRPr="001305C3" w:rsidRDefault="00323A28" w:rsidP="003D4A54">
            <w:pPr>
              <w:autoSpaceDE w:val="0"/>
              <w:autoSpaceDN w:val="0"/>
              <w:adjustRightInd w:val="0"/>
              <w:rPr>
                <w:rFonts w:ascii="Times New Roman" w:hAnsi="Times New Roman" w:cs="Times New Roman"/>
              </w:rPr>
            </w:pPr>
            <w:r w:rsidRPr="001305C3">
              <w:rPr>
                <w:rFonts w:ascii="Times New Roman" w:hAnsi="Times New Roman" w:cs="Times New Roman"/>
              </w:rPr>
              <w:t xml:space="preserve">Осуществление сетевой организацией фактического </w:t>
            </w:r>
            <w:r w:rsidRPr="001305C3">
              <w:rPr>
                <w:rFonts w:ascii="Times New Roman" w:hAnsi="Times New Roman" w:cs="Times New Roman"/>
              </w:rPr>
              <w:lastRenderedPageBreak/>
              <w:t>присоединения объектов заявителя к электрическим сетям и фактического приема (подачи) напряжения и мощности, оформление документов об осуществлении технологического присоединения.</w:t>
            </w:r>
          </w:p>
        </w:tc>
        <w:tc>
          <w:tcPr>
            <w:tcW w:w="745" w:type="pct"/>
          </w:tcPr>
          <w:p w14:paraId="7FAA8254" w14:textId="77777777" w:rsidR="00323A28" w:rsidRPr="001305C3" w:rsidRDefault="00323A28"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305C3">
              <w:rPr>
                <w:rFonts w:ascii="Times New Roman" w:hAnsi="Times New Roman" w:cs="Times New Roman"/>
              </w:rPr>
              <w:lastRenderedPageBreak/>
              <w:t xml:space="preserve">Выполнение заявителем </w:t>
            </w:r>
            <w:r w:rsidRPr="001305C3">
              <w:rPr>
                <w:rFonts w:ascii="Times New Roman" w:hAnsi="Times New Roman" w:cs="Times New Roman"/>
              </w:rPr>
              <w:lastRenderedPageBreak/>
              <w:t>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14:paraId="4B56D776" w14:textId="77777777" w:rsidR="00323A28" w:rsidRPr="001305C3" w:rsidRDefault="00323A28" w:rsidP="001774DE">
            <w:pPr>
              <w:jc w:val="both"/>
              <w:rPr>
                <w:rFonts w:ascii="Times New Roman" w:hAnsi="Times New Roman" w:cs="Times New Roman"/>
              </w:rPr>
            </w:pPr>
            <w:r w:rsidRPr="001305C3">
              <w:rPr>
                <w:rFonts w:ascii="Times New Roman" w:eastAsia="Times New Roman" w:hAnsi="Times New Roman" w:cs="Times New Roman"/>
                <w:b/>
                <w:bCs/>
                <w:color w:val="548DD4" w:themeColor="text2" w:themeTint="99"/>
              </w:rPr>
              <w:lastRenderedPageBreak/>
              <w:t>4.3.</w:t>
            </w:r>
            <w:r w:rsidRPr="001305C3">
              <w:rPr>
                <w:rFonts w:ascii="Times New Roman" w:hAnsi="Times New Roman" w:cs="Times New Roman"/>
              </w:rPr>
              <w:t xml:space="preserve"> Осуществление сетевой организацией мероприятий по проверке выполнения </w:t>
            </w:r>
            <w:r w:rsidRPr="001305C3">
              <w:rPr>
                <w:rFonts w:ascii="Times New Roman" w:hAnsi="Times New Roman" w:cs="Times New Roman"/>
              </w:rPr>
              <w:lastRenderedPageBreak/>
              <w:t>заявителем технических условий, которые включают: проверку соответствия технических решений параметров оборудования (устройств) и проведенных мероприятий, указанных в документах, представленных заявителем к уведомлению, требованиям технических условий; осмотр (обследование) электроустановок заявителей7</w:t>
            </w:r>
          </w:p>
        </w:tc>
        <w:tc>
          <w:tcPr>
            <w:tcW w:w="791" w:type="pct"/>
          </w:tcPr>
          <w:p w14:paraId="5D94A8F3" w14:textId="77777777" w:rsidR="00323A28" w:rsidRPr="001305C3" w:rsidRDefault="00323A28" w:rsidP="006124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2B225F60" w14:textId="77777777" w:rsidR="00323A28" w:rsidRPr="001305C3" w:rsidRDefault="00323A28" w:rsidP="003D4A54">
            <w:pPr>
              <w:autoSpaceDE w:val="0"/>
              <w:autoSpaceDN w:val="0"/>
              <w:adjustRightInd w:val="0"/>
              <w:rPr>
                <w:rFonts w:ascii="Times New Roman" w:hAnsi="Times New Roman" w:cs="Times New Roman"/>
              </w:rPr>
            </w:pPr>
            <w:r w:rsidRPr="001305C3">
              <w:rPr>
                <w:rFonts w:ascii="Times New Roman" w:hAnsi="Times New Roman" w:cs="Times New Roman"/>
              </w:rPr>
              <w:t xml:space="preserve">Не позднее 10 дней со дня получения от </w:t>
            </w:r>
            <w:r w:rsidRPr="001305C3">
              <w:rPr>
                <w:rFonts w:ascii="Times New Roman" w:hAnsi="Times New Roman" w:cs="Times New Roman"/>
              </w:rPr>
              <w:lastRenderedPageBreak/>
              <w:t>заявителя уведомления вне зависимости от факта выполнения технических условий со стороны сетевой организации.</w:t>
            </w:r>
          </w:p>
        </w:tc>
        <w:tc>
          <w:tcPr>
            <w:tcW w:w="913" w:type="pct"/>
          </w:tcPr>
          <w:p w14:paraId="60B1AB55" w14:textId="77777777" w:rsidR="00323A28" w:rsidRPr="001305C3" w:rsidRDefault="00323A28" w:rsidP="003D4A5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lastRenderedPageBreak/>
              <w:t>п. 16, 18 Правил ТП</w:t>
            </w:r>
          </w:p>
        </w:tc>
      </w:tr>
      <w:tr w:rsidR="00323A28" w:rsidRPr="001305C3" w14:paraId="1A5157B9" w14:textId="77777777" w:rsidTr="00D0476D">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6DA6AC4B" w14:textId="77777777" w:rsidR="00323A28" w:rsidRPr="001305C3" w:rsidRDefault="00323A28"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2E2CBB06" w14:textId="77777777" w:rsidR="00323A28" w:rsidRPr="001305C3" w:rsidRDefault="00323A28" w:rsidP="003D4A54">
            <w:pPr>
              <w:autoSpaceDE w:val="0"/>
              <w:autoSpaceDN w:val="0"/>
              <w:adjustRightInd w:val="0"/>
              <w:rPr>
                <w:rFonts w:ascii="Times New Roman" w:hAnsi="Times New Roman" w:cs="Times New Roman"/>
              </w:rPr>
            </w:pPr>
          </w:p>
        </w:tc>
        <w:tc>
          <w:tcPr>
            <w:tcW w:w="745" w:type="pct"/>
          </w:tcPr>
          <w:p w14:paraId="050F9FBD" w14:textId="77777777" w:rsidR="00323A28" w:rsidRPr="001305C3" w:rsidRDefault="00323A28"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436FBEDF" w14:textId="77777777" w:rsidR="00323A28" w:rsidRPr="001305C3" w:rsidRDefault="00323A28" w:rsidP="003D4A54">
            <w:pPr>
              <w:autoSpaceDE w:val="0"/>
              <w:autoSpaceDN w:val="0"/>
              <w:adjustRightInd w:val="0"/>
              <w:rPr>
                <w:rFonts w:ascii="Times New Roman" w:eastAsia="Times New Roman" w:hAnsi="Times New Roman" w:cs="Times New Roman"/>
                <w:b/>
                <w:bCs/>
                <w:color w:val="548DD4" w:themeColor="text2" w:themeTint="99"/>
              </w:rPr>
            </w:pPr>
            <w:r w:rsidRPr="001305C3">
              <w:rPr>
                <w:rFonts w:ascii="Times New Roman" w:eastAsia="Times New Roman" w:hAnsi="Times New Roman" w:cs="Times New Roman"/>
                <w:b/>
                <w:bCs/>
                <w:color w:val="548DD4" w:themeColor="text2" w:themeTint="99"/>
              </w:rPr>
              <w:t xml:space="preserve">4.4  </w:t>
            </w:r>
            <w:r w:rsidRPr="001305C3">
              <w:rPr>
                <w:rFonts w:ascii="Times New Roman" w:hAnsi="Times New Roman" w:cs="Times New Roman"/>
              </w:rPr>
              <w:t xml:space="preserve"> Заявителю выдается перечень замечаний, выявленных в ходе проверки и подлежащих выполнению заявителем</w:t>
            </w:r>
          </w:p>
        </w:tc>
        <w:tc>
          <w:tcPr>
            <w:tcW w:w="791" w:type="pct"/>
          </w:tcPr>
          <w:p w14:paraId="30FA471B" w14:textId="77777777" w:rsidR="00323A28" w:rsidRPr="001305C3" w:rsidRDefault="00323A28" w:rsidP="003D4A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0C86A556" w14:textId="77777777" w:rsidR="00323A28" w:rsidRPr="001305C3" w:rsidRDefault="00323A28" w:rsidP="003D4A54">
            <w:pPr>
              <w:autoSpaceDE w:val="0"/>
              <w:autoSpaceDN w:val="0"/>
              <w:adjustRightInd w:val="0"/>
              <w:rPr>
                <w:rFonts w:ascii="Times New Roman" w:hAnsi="Times New Roman" w:cs="Times New Roman"/>
              </w:rPr>
            </w:pPr>
            <w:r w:rsidRPr="001305C3">
              <w:rPr>
                <w:rFonts w:ascii="Times New Roman" w:hAnsi="Times New Roman" w:cs="Times New Roman"/>
              </w:rPr>
              <w:t>Не позднее окончания рабочего дня, в течение которого были составлены и размещены указанные документы</w:t>
            </w:r>
          </w:p>
        </w:tc>
        <w:tc>
          <w:tcPr>
            <w:tcW w:w="913" w:type="pct"/>
          </w:tcPr>
          <w:p w14:paraId="24819582" w14:textId="77777777" w:rsidR="00323A28" w:rsidRPr="001305C3" w:rsidRDefault="00323A28" w:rsidP="003D4A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Пункт 85 Правил ТП</w:t>
            </w:r>
          </w:p>
        </w:tc>
      </w:tr>
      <w:tr w:rsidR="00323A28" w:rsidRPr="001305C3" w14:paraId="46D5D0FF" w14:textId="77777777" w:rsidTr="00D0476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3D9F103A" w14:textId="77777777" w:rsidR="00323A28" w:rsidRPr="001305C3" w:rsidRDefault="00323A28"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1A3E4781" w14:textId="77777777" w:rsidR="00323A28" w:rsidRPr="001305C3" w:rsidRDefault="00323A28" w:rsidP="003D4A54">
            <w:pPr>
              <w:autoSpaceDE w:val="0"/>
              <w:autoSpaceDN w:val="0"/>
              <w:adjustRightInd w:val="0"/>
              <w:rPr>
                <w:rFonts w:ascii="Times New Roman" w:hAnsi="Times New Roman" w:cs="Times New Roman"/>
              </w:rPr>
            </w:pPr>
          </w:p>
        </w:tc>
        <w:tc>
          <w:tcPr>
            <w:tcW w:w="745" w:type="pct"/>
          </w:tcPr>
          <w:p w14:paraId="6249EFCF" w14:textId="77777777" w:rsidR="00323A28" w:rsidRPr="001305C3" w:rsidRDefault="00323A28"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4981D122" w14:textId="77777777" w:rsidR="00323A28" w:rsidRPr="001305C3" w:rsidRDefault="00323A28" w:rsidP="003D4A54">
            <w:pPr>
              <w:autoSpaceDE w:val="0"/>
              <w:autoSpaceDN w:val="0"/>
              <w:adjustRightInd w:val="0"/>
              <w:jc w:val="both"/>
              <w:outlineLvl w:val="0"/>
              <w:rPr>
                <w:rFonts w:ascii="Times New Roman" w:hAnsi="Times New Roman" w:cs="Times New Roman"/>
              </w:rPr>
            </w:pPr>
            <w:r w:rsidRPr="001305C3">
              <w:rPr>
                <w:rFonts w:ascii="Times New Roman" w:eastAsia="Times New Roman" w:hAnsi="Times New Roman" w:cs="Times New Roman"/>
                <w:b/>
                <w:bCs/>
                <w:color w:val="548DD4" w:themeColor="text2" w:themeTint="99"/>
              </w:rPr>
              <w:t xml:space="preserve">4.5 </w:t>
            </w:r>
            <w:r w:rsidRPr="001305C3">
              <w:rPr>
                <w:rFonts w:ascii="Times New Roman" w:hAnsi="Times New Roman" w:cs="Times New Roman"/>
              </w:rPr>
              <w:t xml:space="preserve">  Повторный осмотр электроустановки заявителя, выдача заявителю акта о выполнении технических условий после устранения всех замечаний</w:t>
            </w:r>
          </w:p>
        </w:tc>
        <w:tc>
          <w:tcPr>
            <w:tcW w:w="791" w:type="pct"/>
          </w:tcPr>
          <w:p w14:paraId="1440E5A3" w14:textId="77777777" w:rsidR="00323A28" w:rsidRPr="001305C3" w:rsidRDefault="00323A28" w:rsidP="003D4A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18B6615A" w14:textId="77777777" w:rsidR="00323A28" w:rsidRPr="001305C3" w:rsidRDefault="00323A28" w:rsidP="003D4A54">
            <w:pPr>
              <w:autoSpaceDE w:val="0"/>
              <w:autoSpaceDN w:val="0"/>
              <w:adjustRightInd w:val="0"/>
              <w:jc w:val="both"/>
              <w:rPr>
                <w:rFonts w:ascii="Times New Roman" w:hAnsi="Times New Roman" w:cs="Times New Roman"/>
              </w:rPr>
            </w:pPr>
            <w:r w:rsidRPr="001305C3">
              <w:rPr>
                <w:rFonts w:ascii="Times New Roman" w:hAnsi="Times New Roman" w:cs="Times New Roman"/>
              </w:rPr>
              <w:t>Не позднее 3 рабочих дней после получения от заявителя уведомления об устранении замечаний</w:t>
            </w:r>
          </w:p>
        </w:tc>
        <w:tc>
          <w:tcPr>
            <w:tcW w:w="913" w:type="pct"/>
          </w:tcPr>
          <w:p w14:paraId="27C189F2" w14:textId="77777777" w:rsidR="00323A28" w:rsidRPr="001305C3" w:rsidRDefault="00323A28" w:rsidP="003D4A5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П. 82-90 Правил ТП</w:t>
            </w:r>
          </w:p>
        </w:tc>
      </w:tr>
      <w:tr w:rsidR="00323A28" w:rsidRPr="001305C3" w14:paraId="17F979B8" w14:textId="77777777" w:rsidTr="00D0476D">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13BF9670" w14:textId="77777777" w:rsidR="00323A28" w:rsidRPr="001305C3" w:rsidRDefault="00323A28"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37FB0B53" w14:textId="77777777" w:rsidR="00323A28" w:rsidRPr="001305C3" w:rsidRDefault="00323A28" w:rsidP="003D4A54">
            <w:pPr>
              <w:autoSpaceDE w:val="0"/>
              <w:autoSpaceDN w:val="0"/>
              <w:adjustRightInd w:val="0"/>
              <w:rPr>
                <w:rFonts w:ascii="Times New Roman" w:hAnsi="Times New Roman" w:cs="Times New Roman"/>
              </w:rPr>
            </w:pPr>
          </w:p>
        </w:tc>
        <w:tc>
          <w:tcPr>
            <w:tcW w:w="745" w:type="pct"/>
          </w:tcPr>
          <w:p w14:paraId="34EE3151" w14:textId="77777777" w:rsidR="00323A28" w:rsidRPr="001305C3" w:rsidRDefault="00323A28"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 xml:space="preserve">Невыполнение заявителем требований технических условий и проектной документации по результатам </w:t>
            </w:r>
            <w:r w:rsidRPr="001305C3">
              <w:rPr>
                <w:rFonts w:ascii="Times New Roman" w:hAnsi="Times New Roman" w:cs="Times New Roman"/>
              </w:rPr>
              <w:lastRenderedPageBreak/>
              <w:t>проверки выполнения заявителем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14:paraId="30E6B2D0" w14:textId="77777777" w:rsidR="00323A28" w:rsidRPr="001305C3" w:rsidRDefault="00323A28" w:rsidP="0027783A">
            <w:pPr>
              <w:rPr>
                <w:rFonts w:ascii="Times New Roman" w:hAnsi="Times New Roman" w:cs="Times New Roman"/>
              </w:rPr>
            </w:pPr>
            <w:r w:rsidRPr="001305C3">
              <w:rPr>
                <w:rFonts w:ascii="Times New Roman" w:eastAsia="Times New Roman" w:hAnsi="Times New Roman" w:cs="Times New Roman"/>
                <w:b/>
                <w:bCs/>
                <w:color w:val="548DD4" w:themeColor="text2" w:themeTint="99"/>
              </w:rPr>
              <w:lastRenderedPageBreak/>
              <w:t>4.6</w:t>
            </w:r>
            <w:r w:rsidRPr="001305C3">
              <w:rPr>
                <w:rFonts w:ascii="Times New Roman" w:hAnsi="Times New Roman" w:cs="Times New Roman"/>
              </w:rPr>
              <w:t xml:space="preserve"> Комплекс технических и организационных мероприятий обеспечивающих физическое соединение (контакт) объектов электросетевого хозяйства </w:t>
            </w:r>
            <w:r w:rsidRPr="001305C3">
              <w:rPr>
                <w:rFonts w:ascii="Times New Roman" w:hAnsi="Times New Roman" w:cs="Times New Roman"/>
              </w:rPr>
              <w:lastRenderedPageBreak/>
              <w:t>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tc>
        <w:tc>
          <w:tcPr>
            <w:tcW w:w="791" w:type="pct"/>
          </w:tcPr>
          <w:p w14:paraId="1D66ACDB" w14:textId="77777777" w:rsidR="00323A28" w:rsidRPr="001305C3" w:rsidRDefault="00323A28" w:rsidP="003D4A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0702187E" w14:textId="77777777" w:rsidR="00323A28" w:rsidRPr="001305C3" w:rsidRDefault="00323A28" w:rsidP="003D4A54">
            <w:pPr>
              <w:autoSpaceDE w:val="0"/>
              <w:autoSpaceDN w:val="0"/>
              <w:adjustRightInd w:val="0"/>
              <w:jc w:val="both"/>
              <w:rPr>
                <w:rFonts w:ascii="Times New Roman" w:hAnsi="Times New Roman" w:cs="Times New Roman"/>
              </w:rPr>
            </w:pPr>
            <w:r w:rsidRPr="001305C3">
              <w:rPr>
                <w:rFonts w:ascii="Times New Roman" w:hAnsi="Times New Roman" w:cs="Times New Roman"/>
              </w:rPr>
              <w:t>В соответствии с условиями типового договора</w:t>
            </w:r>
          </w:p>
        </w:tc>
        <w:tc>
          <w:tcPr>
            <w:tcW w:w="913" w:type="pct"/>
          </w:tcPr>
          <w:p w14:paraId="76723F76" w14:textId="77777777" w:rsidR="00323A28" w:rsidRPr="001305C3" w:rsidRDefault="00323A28" w:rsidP="003D4A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п.89 Правил ТП</w:t>
            </w:r>
          </w:p>
        </w:tc>
      </w:tr>
      <w:tr w:rsidR="00323A28" w:rsidRPr="001305C3" w14:paraId="33B06F4C" w14:textId="77777777" w:rsidTr="00D0476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58BF5864" w14:textId="77777777" w:rsidR="00323A28" w:rsidRPr="001305C3" w:rsidRDefault="00323A28"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3FAED848" w14:textId="77777777" w:rsidR="00323A28" w:rsidRPr="001305C3" w:rsidRDefault="00323A28" w:rsidP="003D4A54">
            <w:pPr>
              <w:autoSpaceDE w:val="0"/>
              <w:autoSpaceDN w:val="0"/>
              <w:adjustRightInd w:val="0"/>
              <w:rPr>
                <w:rFonts w:ascii="Times New Roman" w:hAnsi="Times New Roman" w:cs="Times New Roman"/>
              </w:rPr>
            </w:pPr>
          </w:p>
        </w:tc>
        <w:tc>
          <w:tcPr>
            <w:tcW w:w="745" w:type="pct"/>
          </w:tcPr>
          <w:p w14:paraId="31AC27D6" w14:textId="77777777" w:rsidR="00323A28" w:rsidRPr="001305C3" w:rsidRDefault="00323A28"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305C3">
              <w:rPr>
                <w:rFonts w:ascii="Times New Roman" w:hAnsi="Times New Roman" w:cs="Times New Roman"/>
              </w:rPr>
              <w:t>Уведомление заявителем сетевой организации об устранении замечаний с приложением информации о принятых мерах по их устранению</w:t>
            </w:r>
          </w:p>
        </w:tc>
        <w:tc>
          <w:tcPr>
            <w:cnfStyle w:val="000010000000" w:firstRow="0" w:lastRow="0" w:firstColumn="0" w:lastColumn="0" w:oddVBand="1" w:evenVBand="0" w:oddHBand="0" w:evenHBand="0" w:firstRowFirstColumn="0" w:firstRowLastColumn="0" w:lastRowFirstColumn="0" w:lastRowLastColumn="0"/>
            <w:tcW w:w="992" w:type="pct"/>
          </w:tcPr>
          <w:p w14:paraId="348102E0" w14:textId="77777777" w:rsidR="00323A28" w:rsidRPr="001305C3" w:rsidRDefault="00323A28" w:rsidP="003D4A54">
            <w:pPr>
              <w:autoSpaceDE w:val="0"/>
              <w:autoSpaceDN w:val="0"/>
              <w:adjustRightInd w:val="0"/>
              <w:rPr>
                <w:rFonts w:ascii="Times New Roman" w:eastAsia="Times New Roman" w:hAnsi="Times New Roman" w:cs="Times New Roman"/>
                <w:b/>
                <w:bCs/>
                <w:color w:val="548DD4" w:themeColor="text2" w:themeTint="99"/>
              </w:rPr>
            </w:pPr>
            <w:r w:rsidRPr="001305C3">
              <w:rPr>
                <w:rFonts w:ascii="Times New Roman" w:eastAsia="Times New Roman" w:hAnsi="Times New Roman" w:cs="Times New Roman"/>
                <w:b/>
                <w:bCs/>
                <w:color w:val="548DD4" w:themeColor="text2" w:themeTint="99"/>
              </w:rPr>
              <w:t>4.7</w:t>
            </w:r>
            <w:r w:rsidRPr="001305C3">
              <w:rPr>
                <w:rFonts w:ascii="Times New Roman" w:hAnsi="Times New Roman" w:cs="Times New Roman"/>
              </w:rPr>
              <w:t xml:space="preserve"> Размещение в личном кабинете потребителя акта допуска прибора учета в эксплуатацию</w:t>
            </w:r>
          </w:p>
        </w:tc>
        <w:tc>
          <w:tcPr>
            <w:tcW w:w="791" w:type="pct"/>
          </w:tcPr>
          <w:p w14:paraId="545825D0" w14:textId="77777777" w:rsidR="00323A28" w:rsidRPr="001305C3" w:rsidRDefault="00323A28" w:rsidP="003D4A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54AF7F9E" w14:textId="77777777" w:rsidR="00323A28" w:rsidRPr="001305C3" w:rsidRDefault="00323A28" w:rsidP="003D4A54">
            <w:pPr>
              <w:autoSpaceDE w:val="0"/>
              <w:autoSpaceDN w:val="0"/>
              <w:adjustRightInd w:val="0"/>
              <w:jc w:val="both"/>
              <w:rPr>
                <w:rFonts w:ascii="Times New Roman" w:hAnsi="Times New Roman" w:cs="Times New Roman"/>
              </w:rPr>
            </w:pPr>
            <w:r w:rsidRPr="001305C3">
              <w:rPr>
                <w:rFonts w:ascii="Times New Roman" w:hAnsi="Times New Roman" w:cs="Times New Roman"/>
              </w:rPr>
              <w:t>Не позднее окончания рабочего дня, осуществления допуска в эксплуатацию прибора учета</w:t>
            </w:r>
          </w:p>
        </w:tc>
        <w:tc>
          <w:tcPr>
            <w:tcW w:w="913" w:type="pct"/>
          </w:tcPr>
          <w:p w14:paraId="6BBFAF2E" w14:textId="77777777" w:rsidR="00323A28" w:rsidRPr="001305C3" w:rsidRDefault="00323A28" w:rsidP="003D4A5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п.89 Правил ТП</w:t>
            </w:r>
          </w:p>
        </w:tc>
      </w:tr>
      <w:tr w:rsidR="00323A28" w:rsidRPr="001305C3" w14:paraId="69D263D6" w14:textId="77777777" w:rsidTr="00D0476D">
        <w:trPr>
          <w:trHeight w:val="270"/>
        </w:trPr>
        <w:tc>
          <w:tcPr>
            <w:cnfStyle w:val="001000000000" w:firstRow="0" w:lastRow="0" w:firstColumn="1" w:lastColumn="0" w:oddVBand="0" w:evenVBand="0" w:oddHBand="0" w:evenHBand="0" w:firstRowFirstColumn="0" w:firstRowLastColumn="0" w:lastRowFirstColumn="0" w:lastRowLastColumn="0"/>
            <w:tcW w:w="167" w:type="pct"/>
          </w:tcPr>
          <w:p w14:paraId="12AA8C8E" w14:textId="77777777" w:rsidR="00323A28" w:rsidRPr="001305C3" w:rsidRDefault="00323A28"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Align w:val="center"/>
          </w:tcPr>
          <w:p w14:paraId="33DEE42D" w14:textId="77777777" w:rsidR="00323A28" w:rsidRPr="001305C3" w:rsidRDefault="00323A28" w:rsidP="003D4A54">
            <w:pPr>
              <w:autoSpaceDE w:val="0"/>
              <w:autoSpaceDN w:val="0"/>
              <w:adjustRightInd w:val="0"/>
              <w:rPr>
                <w:rFonts w:ascii="Times New Roman" w:hAnsi="Times New Roman" w:cs="Times New Roman"/>
              </w:rPr>
            </w:pPr>
          </w:p>
        </w:tc>
        <w:tc>
          <w:tcPr>
            <w:tcW w:w="745" w:type="pct"/>
          </w:tcPr>
          <w:p w14:paraId="08E45BDB" w14:textId="77777777" w:rsidR="00323A28" w:rsidRPr="001305C3" w:rsidRDefault="00323A28"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305C3">
              <w:rPr>
                <w:rFonts w:ascii="Times New Roman" w:hAnsi="Times New Roman" w:cs="Times New Roman"/>
              </w:rPr>
              <w:t>Выполнение заявителем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14:paraId="3BA49B4E" w14:textId="77777777" w:rsidR="00323A28" w:rsidRPr="001305C3" w:rsidRDefault="00323A28" w:rsidP="006B63BE">
            <w:pPr>
              <w:autoSpaceDE w:val="0"/>
              <w:autoSpaceDN w:val="0"/>
              <w:adjustRightInd w:val="0"/>
              <w:jc w:val="both"/>
              <w:rPr>
                <w:rFonts w:ascii="Times New Roman" w:hAnsi="Times New Roman" w:cs="Times New Roman"/>
              </w:rPr>
            </w:pPr>
            <w:r w:rsidRPr="001305C3">
              <w:rPr>
                <w:rFonts w:ascii="Times New Roman" w:hAnsi="Times New Roman" w:cs="Times New Roman"/>
              </w:rPr>
              <w:t xml:space="preserve"> </w:t>
            </w:r>
            <w:r w:rsidRPr="001305C3">
              <w:rPr>
                <w:rFonts w:ascii="Times New Roman" w:eastAsia="Times New Roman" w:hAnsi="Times New Roman" w:cs="Times New Roman"/>
                <w:b/>
                <w:bCs/>
                <w:color w:val="548DD4" w:themeColor="text2" w:themeTint="99"/>
              </w:rPr>
              <w:t>4.8</w:t>
            </w:r>
            <w:r w:rsidRPr="001305C3">
              <w:rPr>
                <w:rFonts w:ascii="Times New Roman" w:hAnsi="Times New Roman" w:cs="Times New Roman"/>
              </w:rPr>
              <w:t xml:space="preserve"> Составление и размещение в личном кабинете потребителя акта о выполнении технических условий и акта об осуществлении технологического присоединения</w:t>
            </w:r>
          </w:p>
        </w:tc>
        <w:tc>
          <w:tcPr>
            <w:tcW w:w="791" w:type="pct"/>
          </w:tcPr>
          <w:p w14:paraId="34E6C266" w14:textId="77777777" w:rsidR="00323A28" w:rsidRPr="001305C3" w:rsidRDefault="00323A28" w:rsidP="003D4A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13BC8C56" w14:textId="77777777" w:rsidR="00323A28" w:rsidRPr="001305C3" w:rsidRDefault="00323A28" w:rsidP="003D4A54">
            <w:pPr>
              <w:autoSpaceDE w:val="0"/>
              <w:autoSpaceDN w:val="0"/>
              <w:adjustRightInd w:val="0"/>
              <w:jc w:val="both"/>
              <w:rPr>
                <w:rFonts w:ascii="Times New Roman" w:hAnsi="Times New Roman" w:cs="Times New Roman"/>
              </w:rPr>
            </w:pPr>
          </w:p>
        </w:tc>
        <w:tc>
          <w:tcPr>
            <w:tcW w:w="913" w:type="pct"/>
          </w:tcPr>
          <w:p w14:paraId="43608B72" w14:textId="77777777" w:rsidR="00323A28" w:rsidRPr="001305C3" w:rsidRDefault="00323A28" w:rsidP="003D4A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Пункт 7 Правил ТП</w:t>
            </w:r>
          </w:p>
        </w:tc>
      </w:tr>
      <w:tr w:rsidR="00323A28" w:rsidRPr="001305C3" w14:paraId="0B7E54FB" w14:textId="77777777" w:rsidTr="00D0476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tcPr>
          <w:p w14:paraId="474CF743" w14:textId="77777777" w:rsidR="00323A28" w:rsidRPr="001305C3" w:rsidRDefault="00323A28"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tcPr>
          <w:p w14:paraId="6EB69C1B" w14:textId="77777777" w:rsidR="00323A28" w:rsidRPr="001305C3" w:rsidRDefault="00323A28" w:rsidP="003D4A54">
            <w:pPr>
              <w:autoSpaceDE w:val="0"/>
              <w:autoSpaceDN w:val="0"/>
              <w:adjustRightInd w:val="0"/>
              <w:rPr>
                <w:rFonts w:ascii="Times New Roman" w:hAnsi="Times New Roman" w:cs="Times New Roman"/>
              </w:rPr>
            </w:pPr>
          </w:p>
        </w:tc>
        <w:tc>
          <w:tcPr>
            <w:tcW w:w="745" w:type="pct"/>
          </w:tcPr>
          <w:p w14:paraId="6E8F9EAF" w14:textId="77777777" w:rsidR="00323A28" w:rsidRPr="001305C3" w:rsidRDefault="00323A28"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16C7888D" w14:textId="77777777" w:rsidR="00323A28" w:rsidRPr="001305C3" w:rsidRDefault="00323A28" w:rsidP="003D4A54">
            <w:pPr>
              <w:autoSpaceDE w:val="0"/>
              <w:autoSpaceDN w:val="0"/>
              <w:adjustRightInd w:val="0"/>
              <w:jc w:val="both"/>
              <w:rPr>
                <w:rFonts w:ascii="Times New Roman" w:hAnsi="Times New Roman" w:cs="Times New Roman"/>
              </w:rPr>
            </w:pPr>
            <w:r w:rsidRPr="001305C3">
              <w:rPr>
                <w:rFonts w:ascii="Times New Roman" w:hAnsi="Times New Roman" w:cs="Times New Roman"/>
              </w:rPr>
              <w:t xml:space="preserve"> </w:t>
            </w:r>
            <w:r w:rsidRPr="001305C3">
              <w:rPr>
                <w:rFonts w:ascii="Times New Roman" w:eastAsia="Times New Roman" w:hAnsi="Times New Roman" w:cs="Times New Roman"/>
                <w:b/>
                <w:bCs/>
                <w:color w:val="548DD4" w:themeColor="text2" w:themeTint="99"/>
              </w:rPr>
              <w:t>4.9</w:t>
            </w:r>
            <w:r w:rsidRPr="001305C3">
              <w:rPr>
                <w:rFonts w:ascii="Times New Roman" w:hAnsi="Times New Roman" w:cs="Times New Roman"/>
              </w:rPr>
              <w:t xml:space="preserve">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w:t>
            </w:r>
          </w:p>
        </w:tc>
        <w:tc>
          <w:tcPr>
            <w:tcW w:w="791" w:type="pct"/>
          </w:tcPr>
          <w:p w14:paraId="7FCE4F21" w14:textId="77777777" w:rsidR="00323A28" w:rsidRPr="001305C3" w:rsidRDefault="00323A28" w:rsidP="003D4A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28BE90E3" w14:textId="77777777" w:rsidR="00323A28" w:rsidRPr="001305C3" w:rsidRDefault="00323A28" w:rsidP="003D4A54">
            <w:pPr>
              <w:autoSpaceDE w:val="0"/>
              <w:autoSpaceDN w:val="0"/>
              <w:adjustRightInd w:val="0"/>
              <w:jc w:val="both"/>
              <w:rPr>
                <w:rFonts w:ascii="Times New Roman" w:hAnsi="Times New Roman" w:cs="Times New Roman"/>
              </w:rPr>
            </w:pPr>
            <w:r w:rsidRPr="001305C3">
              <w:rPr>
                <w:rFonts w:ascii="Times New Roman" w:hAnsi="Times New Roman" w:cs="Times New Roman"/>
              </w:rPr>
              <w:t>Не позднее окончания рабочего дня, в течение которого были составлены и размещены указанные документы</w:t>
            </w:r>
          </w:p>
        </w:tc>
        <w:tc>
          <w:tcPr>
            <w:tcW w:w="913" w:type="pct"/>
          </w:tcPr>
          <w:p w14:paraId="31C91D85" w14:textId="77777777" w:rsidR="00323A28" w:rsidRPr="001305C3" w:rsidRDefault="00323A28" w:rsidP="003D4A5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П.109 Правил ТП</w:t>
            </w:r>
          </w:p>
        </w:tc>
      </w:tr>
      <w:tr w:rsidR="00323A28" w:rsidRPr="001305C3" w14:paraId="2D0044A5" w14:textId="77777777" w:rsidTr="00D0476D">
        <w:trPr>
          <w:trHeight w:val="695"/>
        </w:trPr>
        <w:tc>
          <w:tcPr>
            <w:cnfStyle w:val="001000000000" w:firstRow="0" w:lastRow="0" w:firstColumn="1" w:lastColumn="0" w:oddVBand="0" w:evenVBand="0" w:oddHBand="0" w:evenHBand="0" w:firstRowFirstColumn="0" w:firstRowLastColumn="0" w:lastRowFirstColumn="0" w:lastRowLastColumn="0"/>
            <w:tcW w:w="167" w:type="pct"/>
          </w:tcPr>
          <w:p w14:paraId="088ED69C" w14:textId="77777777" w:rsidR="00323A28" w:rsidRPr="001305C3" w:rsidRDefault="00323A28"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tcPr>
          <w:p w14:paraId="6ACBE5B4" w14:textId="77777777" w:rsidR="00323A28" w:rsidRPr="001305C3" w:rsidRDefault="00323A28" w:rsidP="003D4A54">
            <w:pPr>
              <w:autoSpaceDE w:val="0"/>
              <w:autoSpaceDN w:val="0"/>
              <w:adjustRightInd w:val="0"/>
              <w:rPr>
                <w:rFonts w:ascii="Times New Roman" w:eastAsia="Times New Roman" w:hAnsi="Times New Roman" w:cs="Times New Roman"/>
              </w:rPr>
            </w:pPr>
          </w:p>
        </w:tc>
        <w:tc>
          <w:tcPr>
            <w:tcW w:w="745" w:type="pct"/>
          </w:tcPr>
          <w:p w14:paraId="2B380BB9" w14:textId="77777777" w:rsidR="00323A28" w:rsidRPr="001305C3" w:rsidRDefault="00323A28"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20269040" w14:textId="77777777" w:rsidR="00323A28" w:rsidRPr="001305C3" w:rsidRDefault="00323A28" w:rsidP="00265DCA">
            <w:pPr>
              <w:rPr>
                <w:rFonts w:ascii="Times New Roman" w:hAnsi="Times New Roman" w:cs="Times New Roman"/>
              </w:rPr>
            </w:pPr>
            <w:r w:rsidRPr="001305C3">
              <w:rPr>
                <w:rFonts w:ascii="Times New Roman" w:eastAsia="Times New Roman" w:hAnsi="Times New Roman" w:cs="Times New Roman"/>
                <w:b/>
                <w:bCs/>
                <w:color w:val="548DD4" w:themeColor="text2" w:themeTint="99"/>
              </w:rPr>
              <w:t>4.10</w:t>
            </w:r>
            <w:r w:rsidRPr="001305C3">
              <w:rPr>
                <w:rFonts w:ascii="Times New Roman" w:hAnsi="Times New Roman" w:cs="Times New Roman"/>
              </w:rPr>
              <w:t>Уведомление гарантирующего поставщика о составлении и направлении в Личный кабинет Заявителя актов об осуществлении технологического присоединения</w:t>
            </w:r>
          </w:p>
        </w:tc>
        <w:tc>
          <w:tcPr>
            <w:tcW w:w="791" w:type="pct"/>
          </w:tcPr>
          <w:p w14:paraId="0278AB24" w14:textId="77777777" w:rsidR="00323A28" w:rsidRPr="001305C3" w:rsidRDefault="00323A28" w:rsidP="003D4A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6A4A26EB" w14:textId="77777777" w:rsidR="00323A28" w:rsidRPr="001305C3" w:rsidRDefault="00323A28" w:rsidP="003D4A54">
            <w:pPr>
              <w:autoSpaceDE w:val="0"/>
              <w:autoSpaceDN w:val="0"/>
              <w:adjustRightInd w:val="0"/>
              <w:jc w:val="both"/>
              <w:outlineLvl w:val="0"/>
              <w:rPr>
                <w:rFonts w:ascii="Times New Roman" w:hAnsi="Times New Roman" w:cs="Times New Roman"/>
              </w:rPr>
            </w:pPr>
            <w:r w:rsidRPr="001305C3">
              <w:rPr>
                <w:rFonts w:ascii="Times New Roman" w:hAnsi="Times New Roman" w:cs="Times New Roman"/>
              </w:rPr>
              <w:t>Не позднее окончания рабочего дня, в течение которого был составлен и размещен акт</w:t>
            </w:r>
          </w:p>
        </w:tc>
        <w:tc>
          <w:tcPr>
            <w:tcW w:w="913" w:type="pct"/>
          </w:tcPr>
          <w:p w14:paraId="39C3F0F9" w14:textId="77777777" w:rsidR="00323A28" w:rsidRPr="001305C3" w:rsidRDefault="00323A28" w:rsidP="003D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5C3">
              <w:rPr>
                <w:rFonts w:ascii="Times New Roman" w:hAnsi="Times New Roman" w:cs="Times New Roman"/>
              </w:rPr>
              <w:t>п.110 Правил ТП</w:t>
            </w:r>
          </w:p>
        </w:tc>
      </w:tr>
    </w:tbl>
    <w:p w14:paraId="4137D47C" w14:textId="4D796B3E" w:rsidR="004268FB" w:rsidRPr="008E2A7E" w:rsidRDefault="0015177F"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r w:rsidRPr="001305C3">
        <w:rPr>
          <w:rFonts w:ascii="Times New Roman" w:hAnsi="Times New Roman" w:cs="Times New Roman"/>
          <w:b/>
          <w:color w:val="548DD4" w:themeColor="text2" w:themeTint="99"/>
          <w:sz w:val="24"/>
          <w:szCs w:val="24"/>
        </w:rPr>
        <w:t xml:space="preserve"> </w:t>
      </w:r>
    </w:p>
    <w:p w14:paraId="33EB3A51" w14:textId="77777777" w:rsidR="006377D8" w:rsidRDefault="006377D8" w:rsidP="009D43D8">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14:paraId="15DF791C" w14:textId="619889CC" w:rsidR="009D43D8" w:rsidRPr="008E2A7E" w:rsidRDefault="009D43D8" w:rsidP="009D43D8">
      <w:pPr>
        <w:autoSpaceDE w:val="0"/>
        <w:autoSpaceDN w:val="0"/>
        <w:adjustRightInd w:val="0"/>
        <w:spacing w:after="60" w:line="240" w:lineRule="auto"/>
        <w:jc w:val="both"/>
        <w:rPr>
          <w:rFonts w:ascii="Times New Roman" w:hAnsi="Times New Roman" w:cs="Times New Roman"/>
          <w:sz w:val="24"/>
          <w:szCs w:val="24"/>
        </w:rPr>
      </w:pPr>
      <w:r w:rsidRPr="008E2A7E">
        <w:rPr>
          <w:rFonts w:ascii="Times New Roman" w:hAnsi="Times New Roman" w:cs="Times New Roman"/>
          <w:b/>
          <w:color w:val="548DD4" w:themeColor="text2" w:themeTint="99"/>
          <w:sz w:val="24"/>
          <w:szCs w:val="24"/>
        </w:rPr>
        <w:t>КОНТАКТНАЯ ИНФОРМАЦИЯ ДЛЯ НАПРАВЛЕНИЯ ОБРАЩЕНИИЙ:</w:t>
      </w:r>
      <w:r w:rsidRPr="008E2A7E">
        <w:rPr>
          <w:rFonts w:ascii="Times New Roman" w:hAnsi="Times New Roman" w:cs="Times New Roman"/>
          <w:sz w:val="24"/>
          <w:szCs w:val="24"/>
        </w:rPr>
        <w:t xml:space="preserve"> </w:t>
      </w:r>
    </w:p>
    <w:p w14:paraId="544120EA" w14:textId="77777777" w:rsidR="006377D8" w:rsidRDefault="006377D8" w:rsidP="009D43D8">
      <w:pPr>
        <w:autoSpaceDE w:val="0"/>
        <w:autoSpaceDN w:val="0"/>
        <w:adjustRightInd w:val="0"/>
        <w:spacing w:after="0" w:line="240" w:lineRule="auto"/>
        <w:ind w:left="709"/>
        <w:jc w:val="both"/>
        <w:rPr>
          <w:rFonts w:ascii="Times New Roman" w:hAnsi="Times New Roman" w:cs="Times New Roman"/>
          <w:sz w:val="24"/>
          <w:szCs w:val="24"/>
        </w:rPr>
      </w:pPr>
    </w:p>
    <w:p w14:paraId="242B6442" w14:textId="77777777" w:rsidR="00372950" w:rsidRDefault="00372950" w:rsidP="00372950">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Номер телефонного центра обслуживания:</w:t>
      </w:r>
      <w:r>
        <w:t xml:space="preserve"> </w:t>
      </w:r>
      <w:r>
        <w:rPr>
          <w:rFonts w:ascii="Times New Roman" w:hAnsi="Times New Roman" w:cs="Times New Roman"/>
          <w:sz w:val="24"/>
          <w:szCs w:val="24"/>
        </w:rPr>
        <w:t>+7 (42455) 2-18-31</w:t>
      </w:r>
    </w:p>
    <w:p w14:paraId="2FB2053B" w14:textId="77777777" w:rsidR="00372950" w:rsidRDefault="00372950" w:rsidP="00372950">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8" w:tgtFrame="_blank" w:history="1">
        <w:r>
          <w:rPr>
            <w:rStyle w:val="af4"/>
            <w:rFonts w:ascii="Arial" w:hAnsi="Arial" w:cs="Arial"/>
            <w:color w:val="074E8B"/>
            <w:sz w:val="20"/>
            <w:szCs w:val="20"/>
          </w:rPr>
          <w:t>kunashir@mobilegtes.ru</w:t>
        </w:r>
      </w:hyperlink>
    </w:p>
    <w:p w14:paraId="5B7F6653" w14:textId="77777777" w:rsidR="00372950" w:rsidRDefault="00372950" w:rsidP="00372950">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Адрес офиса обслуживания клиентов: квартал Ильичева, дом 3А, пгт. Южно-Курильск, Южно-Курильский р-н, Сахалинская обл., Россия, 694500</w:t>
      </w:r>
    </w:p>
    <w:p w14:paraId="6F8A6A3D" w14:textId="32BD41C9" w:rsidR="00E65915" w:rsidRPr="00814901" w:rsidRDefault="00E65915" w:rsidP="00814901">
      <w:pPr>
        <w:spacing w:after="0" w:line="240" w:lineRule="auto"/>
        <w:jc w:val="both"/>
        <w:outlineLvl w:val="2"/>
        <w:rPr>
          <w:rFonts w:ascii="Times New Roman" w:eastAsia="Calibri" w:hAnsi="Times New Roman" w:cs="Times New Roman"/>
          <w:color w:val="333333"/>
        </w:rPr>
      </w:pPr>
      <w:bookmarkStart w:id="1" w:name="_GoBack"/>
      <w:bookmarkEnd w:id="1"/>
    </w:p>
    <w:sectPr w:rsidR="00E65915" w:rsidRPr="00814901" w:rsidSect="006377D8">
      <w:pgSz w:w="16838" w:h="11906" w:orient="landscape"/>
      <w:pgMar w:top="709" w:right="395" w:bottom="709"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D0109" w14:textId="77777777" w:rsidR="00A75640" w:rsidRDefault="00A75640" w:rsidP="00DC7CA8">
      <w:pPr>
        <w:spacing w:after="0" w:line="240" w:lineRule="auto"/>
      </w:pPr>
      <w:r>
        <w:separator/>
      </w:r>
    </w:p>
  </w:endnote>
  <w:endnote w:type="continuationSeparator" w:id="0">
    <w:p w14:paraId="397E74F4" w14:textId="77777777" w:rsidR="00A75640" w:rsidRDefault="00A75640"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562B4" w14:textId="77777777" w:rsidR="00A75640" w:rsidRDefault="00A75640" w:rsidP="00DC7CA8">
      <w:pPr>
        <w:spacing w:after="0" w:line="240" w:lineRule="auto"/>
      </w:pPr>
      <w:r>
        <w:separator/>
      </w:r>
    </w:p>
  </w:footnote>
  <w:footnote w:type="continuationSeparator" w:id="0">
    <w:p w14:paraId="3847E3BB" w14:textId="77777777" w:rsidR="00A75640" w:rsidRDefault="00A75640" w:rsidP="00DC7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4F96A07"/>
    <w:multiLevelType w:val="multilevel"/>
    <w:tmpl w:val="934A1E8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00CC2"/>
    <w:rsid w:val="00022F24"/>
    <w:rsid w:val="0002340B"/>
    <w:rsid w:val="0002598C"/>
    <w:rsid w:val="00026177"/>
    <w:rsid w:val="00032419"/>
    <w:rsid w:val="0004099F"/>
    <w:rsid w:val="00063676"/>
    <w:rsid w:val="000653F9"/>
    <w:rsid w:val="000825BA"/>
    <w:rsid w:val="000A0F34"/>
    <w:rsid w:val="000A4812"/>
    <w:rsid w:val="000C3C93"/>
    <w:rsid w:val="000D0D64"/>
    <w:rsid w:val="000D3EEE"/>
    <w:rsid w:val="000E710C"/>
    <w:rsid w:val="000F77AB"/>
    <w:rsid w:val="001138DD"/>
    <w:rsid w:val="00124540"/>
    <w:rsid w:val="001305C3"/>
    <w:rsid w:val="001402B0"/>
    <w:rsid w:val="00142EA5"/>
    <w:rsid w:val="001452AF"/>
    <w:rsid w:val="00146525"/>
    <w:rsid w:val="0015177F"/>
    <w:rsid w:val="001533DF"/>
    <w:rsid w:val="00164660"/>
    <w:rsid w:val="00166D9F"/>
    <w:rsid w:val="001718B2"/>
    <w:rsid w:val="001774DE"/>
    <w:rsid w:val="00182892"/>
    <w:rsid w:val="00186880"/>
    <w:rsid w:val="00187BF5"/>
    <w:rsid w:val="0019014D"/>
    <w:rsid w:val="00195358"/>
    <w:rsid w:val="001A0D43"/>
    <w:rsid w:val="001B4530"/>
    <w:rsid w:val="001C4348"/>
    <w:rsid w:val="001D45A0"/>
    <w:rsid w:val="00206CD3"/>
    <w:rsid w:val="00212C64"/>
    <w:rsid w:val="00216671"/>
    <w:rsid w:val="0022778E"/>
    <w:rsid w:val="00231805"/>
    <w:rsid w:val="00233155"/>
    <w:rsid w:val="00242530"/>
    <w:rsid w:val="00251BEC"/>
    <w:rsid w:val="00265734"/>
    <w:rsid w:val="00265DCA"/>
    <w:rsid w:val="002703C6"/>
    <w:rsid w:val="0027783A"/>
    <w:rsid w:val="0028056A"/>
    <w:rsid w:val="0029622E"/>
    <w:rsid w:val="002963F2"/>
    <w:rsid w:val="002978AF"/>
    <w:rsid w:val="002A12B9"/>
    <w:rsid w:val="002A16A3"/>
    <w:rsid w:val="002A3BA1"/>
    <w:rsid w:val="002A4954"/>
    <w:rsid w:val="002A5552"/>
    <w:rsid w:val="002B16FA"/>
    <w:rsid w:val="002B63F6"/>
    <w:rsid w:val="002C1256"/>
    <w:rsid w:val="002C221D"/>
    <w:rsid w:val="002C24EC"/>
    <w:rsid w:val="002C56E2"/>
    <w:rsid w:val="002C5FF2"/>
    <w:rsid w:val="002D4922"/>
    <w:rsid w:val="00310984"/>
    <w:rsid w:val="0032200A"/>
    <w:rsid w:val="0032230E"/>
    <w:rsid w:val="00323A28"/>
    <w:rsid w:val="00326913"/>
    <w:rsid w:val="00334193"/>
    <w:rsid w:val="00347A15"/>
    <w:rsid w:val="00352513"/>
    <w:rsid w:val="0036715D"/>
    <w:rsid w:val="00372950"/>
    <w:rsid w:val="003907F9"/>
    <w:rsid w:val="003A6292"/>
    <w:rsid w:val="003B2262"/>
    <w:rsid w:val="003B555E"/>
    <w:rsid w:val="003B6F93"/>
    <w:rsid w:val="003C556E"/>
    <w:rsid w:val="003D37B1"/>
    <w:rsid w:val="003D4A54"/>
    <w:rsid w:val="003D4D3D"/>
    <w:rsid w:val="003D6711"/>
    <w:rsid w:val="003F39CA"/>
    <w:rsid w:val="003F5301"/>
    <w:rsid w:val="00401788"/>
    <w:rsid w:val="0040345C"/>
    <w:rsid w:val="00405B1D"/>
    <w:rsid w:val="00405E12"/>
    <w:rsid w:val="0041124A"/>
    <w:rsid w:val="00420452"/>
    <w:rsid w:val="0042278C"/>
    <w:rsid w:val="00424F0A"/>
    <w:rsid w:val="004268FB"/>
    <w:rsid w:val="004353C3"/>
    <w:rsid w:val="004400C0"/>
    <w:rsid w:val="00442712"/>
    <w:rsid w:val="0044308A"/>
    <w:rsid w:val="00443775"/>
    <w:rsid w:val="004573EC"/>
    <w:rsid w:val="00480A0F"/>
    <w:rsid w:val="004A0140"/>
    <w:rsid w:val="004A4D60"/>
    <w:rsid w:val="004B75E4"/>
    <w:rsid w:val="004C37D9"/>
    <w:rsid w:val="004D2FC8"/>
    <w:rsid w:val="004F5BD9"/>
    <w:rsid w:val="004F68F4"/>
    <w:rsid w:val="00505A8E"/>
    <w:rsid w:val="0051045A"/>
    <w:rsid w:val="0051352D"/>
    <w:rsid w:val="00524428"/>
    <w:rsid w:val="0052493B"/>
    <w:rsid w:val="00534E9A"/>
    <w:rsid w:val="00545DB8"/>
    <w:rsid w:val="005532B2"/>
    <w:rsid w:val="0055405A"/>
    <w:rsid w:val="00557796"/>
    <w:rsid w:val="00565081"/>
    <w:rsid w:val="00571E41"/>
    <w:rsid w:val="00584BD8"/>
    <w:rsid w:val="005920F0"/>
    <w:rsid w:val="005A0A4D"/>
    <w:rsid w:val="005A2EF5"/>
    <w:rsid w:val="005A7F4E"/>
    <w:rsid w:val="005B627E"/>
    <w:rsid w:val="005C22A7"/>
    <w:rsid w:val="005E5983"/>
    <w:rsid w:val="005E5AAE"/>
    <w:rsid w:val="005F152E"/>
    <w:rsid w:val="005F2F3E"/>
    <w:rsid w:val="00612476"/>
    <w:rsid w:val="00614532"/>
    <w:rsid w:val="00620C3D"/>
    <w:rsid w:val="00634F7C"/>
    <w:rsid w:val="006377D8"/>
    <w:rsid w:val="00640439"/>
    <w:rsid w:val="0065173C"/>
    <w:rsid w:val="00656844"/>
    <w:rsid w:val="0066471B"/>
    <w:rsid w:val="00664ED5"/>
    <w:rsid w:val="00666E7C"/>
    <w:rsid w:val="00675DBB"/>
    <w:rsid w:val="00677F5A"/>
    <w:rsid w:val="00690D12"/>
    <w:rsid w:val="006967D4"/>
    <w:rsid w:val="006A3ACA"/>
    <w:rsid w:val="006B63BE"/>
    <w:rsid w:val="006D2EDE"/>
    <w:rsid w:val="006E3200"/>
    <w:rsid w:val="006E3624"/>
    <w:rsid w:val="006F2514"/>
    <w:rsid w:val="006F446F"/>
    <w:rsid w:val="007010FC"/>
    <w:rsid w:val="0070128B"/>
    <w:rsid w:val="00724218"/>
    <w:rsid w:val="00744343"/>
    <w:rsid w:val="00754469"/>
    <w:rsid w:val="00762B2B"/>
    <w:rsid w:val="007636CA"/>
    <w:rsid w:val="00775682"/>
    <w:rsid w:val="00776C32"/>
    <w:rsid w:val="0078335E"/>
    <w:rsid w:val="007877ED"/>
    <w:rsid w:val="007919F1"/>
    <w:rsid w:val="007A2C8F"/>
    <w:rsid w:val="007C13BB"/>
    <w:rsid w:val="007C45CB"/>
    <w:rsid w:val="007C5088"/>
    <w:rsid w:val="007E41FA"/>
    <w:rsid w:val="00806C78"/>
    <w:rsid w:val="008117CC"/>
    <w:rsid w:val="008121B4"/>
    <w:rsid w:val="00814901"/>
    <w:rsid w:val="00823FF3"/>
    <w:rsid w:val="00824E68"/>
    <w:rsid w:val="008254DA"/>
    <w:rsid w:val="0082713E"/>
    <w:rsid w:val="00835BF9"/>
    <w:rsid w:val="00847783"/>
    <w:rsid w:val="00863174"/>
    <w:rsid w:val="0087625A"/>
    <w:rsid w:val="008B030B"/>
    <w:rsid w:val="008B0DF7"/>
    <w:rsid w:val="008C2E25"/>
    <w:rsid w:val="008C64E4"/>
    <w:rsid w:val="008C7721"/>
    <w:rsid w:val="008D2E8D"/>
    <w:rsid w:val="008E16CB"/>
    <w:rsid w:val="008E2A7E"/>
    <w:rsid w:val="008F2903"/>
    <w:rsid w:val="008F5AF3"/>
    <w:rsid w:val="009001F4"/>
    <w:rsid w:val="00902D32"/>
    <w:rsid w:val="00904E58"/>
    <w:rsid w:val="0091160A"/>
    <w:rsid w:val="00912357"/>
    <w:rsid w:val="0095681D"/>
    <w:rsid w:val="009845CF"/>
    <w:rsid w:val="0099007C"/>
    <w:rsid w:val="00996EEC"/>
    <w:rsid w:val="009A3F65"/>
    <w:rsid w:val="009A6A7A"/>
    <w:rsid w:val="009C0268"/>
    <w:rsid w:val="009D43D8"/>
    <w:rsid w:val="009D7322"/>
    <w:rsid w:val="00A1052A"/>
    <w:rsid w:val="00A22C5F"/>
    <w:rsid w:val="00A23C3F"/>
    <w:rsid w:val="00A33D8A"/>
    <w:rsid w:val="00A44E14"/>
    <w:rsid w:val="00A474DD"/>
    <w:rsid w:val="00A61E75"/>
    <w:rsid w:val="00A650CB"/>
    <w:rsid w:val="00A705D8"/>
    <w:rsid w:val="00A75640"/>
    <w:rsid w:val="00A913DC"/>
    <w:rsid w:val="00AB57F0"/>
    <w:rsid w:val="00AC0558"/>
    <w:rsid w:val="00AE08E3"/>
    <w:rsid w:val="00AF3172"/>
    <w:rsid w:val="00AF67C0"/>
    <w:rsid w:val="00B04094"/>
    <w:rsid w:val="00B118E9"/>
    <w:rsid w:val="00B1652E"/>
    <w:rsid w:val="00B343DD"/>
    <w:rsid w:val="00B3663C"/>
    <w:rsid w:val="00B40D8E"/>
    <w:rsid w:val="00B424C3"/>
    <w:rsid w:val="00B45E1B"/>
    <w:rsid w:val="00B564E5"/>
    <w:rsid w:val="00B65A69"/>
    <w:rsid w:val="00B73E85"/>
    <w:rsid w:val="00B8308D"/>
    <w:rsid w:val="00B84849"/>
    <w:rsid w:val="00BA00C5"/>
    <w:rsid w:val="00BA0C28"/>
    <w:rsid w:val="00BA1954"/>
    <w:rsid w:val="00BA2A2F"/>
    <w:rsid w:val="00BA4E3B"/>
    <w:rsid w:val="00BA531D"/>
    <w:rsid w:val="00BA7F88"/>
    <w:rsid w:val="00BB4032"/>
    <w:rsid w:val="00BB7AE2"/>
    <w:rsid w:val="00BD087E"/>
    <w:rsid w:val="00BD376D"/>
    <w:rsid w:val="00BE7298"/>
    <w:rsid w:val="00BF0DE2"/>
    <w:rsid w:val="00C00883"/>
    <w:rsid w:val="00C02B7A"/>
    <w:rsid w:val="00C05A4F"/>
    <w:rsid w:val="00C05CFF"/>
    <w:rsid w:val="00C20511"/>
    <w:rsid w:val="00C2064F"/>
    <w:rsid w:val="00C25F4B"/>
    <w:rsid w:val="00C32A50"/>
    <w:rsid w:val="00C37201"/>
    <w:rsid w:val="00C379FF"/>
    <w:rsid w:val="00C458B0"/>
    <w:rsid w:val="00C5036E"/>
    <w:rsid w:val="00C514F8"/>
    <w:rsid w:val="00C53A04"/>
    <w:rsid w:val="00C71372"/>
    <w:rsid w:val="00C74D96"/>
    <w:rsid w:val="00C75E65"/>
    <w:rsid w:val="00C800F1"/>
    <w:rsid w:val="00C9321D"/>
    <w:rsid w:val="00C95E92"/>
    <w:rsid w:val="00CA183B"/>
    <w:rsid w:val="00CA1E91"/>
    <w:rsid w:val="00CC1A0A"/>
    <w:rsid w:val="00CC211B"/>
    <w:rsid w:val="00CD0762"/>
    <w:rsid w:val="00CE2FE8"/>
    <w:rsid w:val="00CF1785"/>
    <w:rsid w:val="00CF7961"/>
    <w:rsid w:val="00D0476D"/>
    <w:rsid w:val="00D1019A"/>
    <w:rsid w:val="00D2729B"/>
    <w:rsid w:val="00D34055"/>
    <w:rsid w:val="00D47D80"/>
    <w:rsid w:val="00D5048C"/>
    <w:rsid w:val="00D50CC7"/>
    <w:rsid w:val="00D679FC"/>
    <w:rsid w:val="00D73C9D"/>
    <w:rsid w:val="00DA055C"/>
    <w:rsid w:val="00DC03DD"/>
    <w:rsid w:val="00DC7CA8"/>
    <w:rsid w:val="00E01206"/>
    <w:rsid w:val="00E14149"/>
    <w:rsid w:val="00E20DAF"/>
    <w:rsid w:val="00E25347"/>
    <w:rsid w:val="00E36F56"/>
    <w:rsid w:val="00E5056E"/>
    <w:rsid w:val="00E53D9B"/>
    <w:rsid w:val="00E53EFF"/>
    <w:rsid w:val="00E557B2"/>
    <w:rsid w:val="00E65915"/>
    <w:rsid w:val="00E70070"/>
    <w:rsid w:val="00E70F7F"/>
    <w:rsid w:val="00E8305E"/>
    <w:rsid w:val="00E855CE"/>
    <w:rsid w:val="00EA53BE"/>
    <w:rsid w:val="00EC1D74"/>
    <w:rsid w:val="00EC6F80"/>
    <w:rsid w:val="00ED42E7"/>
    <w:rsid w:val="00EE2C63"/>
    <w:rsid w:val="00EF23AD"/>
    <w:rsid w:val="00EF4B33"/>
    <w:rsid w:val="00F11581"/>
    <w:rsid w:val="00F20770"/>
    <w:rsid w:val="00F4184B"/>
    <w:rsid w:val="00F72C93"/>
    <w:rsid w:val="00F87578"/>
    <w:rsid w:val="00F87ECC"/>
    <w:rsid w:val="00F90B1D"/>
    <w:rsid w:val="00F953D5"/>
    <w:rsid w:val="00F96FA7"/>
    <w:rsid w:val="00FA5EB9"/>
    <w:rsid w:val="00FC139B"/>
    <w:rsid w:val="00FC1E5A"/>
    <w:rsid w:val="00FC33E3"/>
    <w:rsid w:val="00FE0A69"/>
    <w:rsid w:val="00FE1FFD"/>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3BF8"/>
  <w15:docId w15:val="{D7C64B8E-EA19-42CE-BDE7-F3378BFB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0A0F34"/>
    <w:rPr>
      <w:color w:val="0000FF" w:themeColor="hyperlink"/>
      <w:u w:val="single"/>
    </w:rPr>
  </w:style>
  <w:style w:type="paragraph" w:styleId="af5">
    <w:name w:val="Title"/>
    <w:basedOn w:val="a"/>
    <w:link w:val="af6"/>
    <w:qFormat/>
    <w:rsid w:val="000A0F3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rPr>
  </w:style>
  <w:style w:type="character" w:customStyle="1" w:styleId="af6">
    <w:name w:val="Название Знак"/>
    <w:basedOn w:val="a0"/>
    <w:link w:val="af5"/>
    <w:rsid w:val="000A0F34"/>
    <w:rPr>
      <w:rFonts w:ascii="Times New Roman" w:eastAsia="Times New Roman" w:hAnsi="Times New Roman" w:cs="Times New Roman"/>
      <w:b/>
      <w:bCs/>
      <w:sz w:val="24"/>
      <w:szCs w:val="24"/>
      <w:lang w:eastAsia="ru-RU"/>
    </w:rPr>
  </w:style>
  <w:style w:type="character" w:customStyle="1" w:styleId="af7">
    <w:name w:val="Гипертекстовая ссылка"/>
    <w:basedOn w:val="a0"/>
    <w:uiPriority w:val="99"/>
    <w:rsid w:val="001C4348"/>
    <w:rPr>
      <w:color w:val="106BBE"/>
    </w:rPr>
  </w:style>
  <w:style w:type="character" w:customStyle="1" w:styleId="11">
    <w:name w:val="Неразрешенное упоминание1"/>
    <w:basedOn w:val="a0"/>
    <w:uiPriority w:val="99"/>
    <w:semiHidden/>
    <w:unhideWhenUsed/>
    <w:rsid w:val="006E36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6954">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08719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ashir@mobilegte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F216-EF97-4078-A04E-B869DACD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Марина Викторовна Присухина</cp:lastModifiedBy>
  <cp:revision>4</cp:revision>
  <cp:lastPrinted>2018-04-05T13:21:00Z</cp:lastPrinted>
  <dcterms:created xsi:type="dcterms:W3CDTF">2020-09-29T22:46:00Z</dcterms:created>
  <dcterms:modified xsi:type="dcterms:W3CDTF">2020-09-30T11:58:00Z</dcterms:modified>
</cp:coreProperties>
</file>