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E480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E4807" w:rsidRPr="00EE4807">
        <w:rPr>
          <w:rStyle w:val="a9"/>
        </w:rPr>
        <w:t>АКЦИОНЕРНОЕ ОБЩЕСТВО "МОБИЛЬНЫЕ ГАЗОТУРБИННЫЕ ЭЛЕКТРИЧЕСКИЕ СТАНЦИИ"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E48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48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Pr="00F06873" w:rsidRDefault="00EE480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b/>
                <w:sz w:val="18"/>
                <w:szCs w:val="18"/>
              </w:rPr>
            </w:pPr>
            <w:r w:rsidRPr="00EE4807">
              <w:rPr>
                <w:b/>
                <w:sz w:val="18"/>
                <w:szCs w:val="18"/>
              </w:rPr>
              <w:t>Обособленное подразделение "</w:t>
            </w:r>
            <w:proofErr w:type="gramStart"/>
            <w:r w:rsidRPr="00EE4807">
              <w:rPr>
                <w:b/>
                <w:sz w:val="18"/>
                <w:szCs w:val="18"/>
              </w:rPr>
              <w:t>Мобильные</w:t>
            </w:r>
            <w:proofErr w:type="gramEnd"/>
            <w:r w:rsidRPr="00EE4807">
              <w:rPr>
                <w:b/>
                <w:sz w:val="18"/>
                <w:szCs w:val="18"/>
              </w:rPr>
              <w:t xml:space="preserve"> ГТЭС Крым"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Pr="00F06873" w:rsidRDefault="00EE480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i/>
                <w:sz w:val="18"/>
                <w:szCs w:val="18"/>
              </w:rPr>
            </w:pPr>
            <w:r w:rsidRPr="00EE4807">
              <w:rPr>
                <w:i/>
                <w:sz w:val="18"/>
                <w:szCs w:val="18"/>
              </w:rPr>
              <w:t>Симферопольская МГТЭС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Pr="00F06873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Pr="00F06873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i/>
                <w:sz w:val="18"/>
                <w:szCs w:val="18"/>
              </w:rPr>
            </w:pPr>
            <w:r w:rsidRPr="00EE4807">
              <w:rPr>
                <w:i/>
                <w:sz w:val="18"/>
                <w:szCs w:val="18"/>
              </w:rPr>
              <w:t>Участок по ремонту теплом</w:t>
            </w:r>
            <w:r w:rsidRPr="00EE4807">
              <w:rPr>
                <w:i/>
                <w:sz w:val="18"/>
                <w:szCs w:val="18"/>
              </w:rPr>
              <w:t>е</w:t>
            </w:r>
            <w:r w:rsidRPr="00EE4807">
              <w:rPr>
                <w:i/>
                <w:sz w:val="18"/>
                <w:szCs w:val="18"/>
              </w:rPr>
              <w:t>ханического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технолог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зотурбинного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зотурбинного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10Кр\2020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зотурбинного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i/>
                <w:sz w:val="18"/>
                <w:szCs w:val="18"/>
              </w:rPr>
            </w:pPr>
            <w:r w:rsidRPr="00EE4807">
              <w:rPr>
                <w:i/>
                <w:sz w:val="18"/>
                <w:szCs w:val="18"/>
              </w:rPr>
              <w:t>Участок по ремонту электр</w:t>
            </w:r>
            <w:r w:rsidRPr="00EE4807">
              <w:rPr>
                <w:i/>
                <w:sz w:val="18"/>
                <w:szCs w:val="18"/>
              </w:rPr>
              <w:t>о</w:t>
            </w:r>
            <w:r w:rsidRPr="00EE4807">
              <w:rPr>
                <w:i/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i/>
                <w:sz w:val="18"/>
                <w:szCs w:val="18"/>
              </w:rPr>
            </w:pPr>
            <w:r w:rsidRPr="00EE4807">
              <w:rPr>
                <w:i/>
                <w:sz w:val="18"/>
                <w:szCs w:val="18"/>
              </w:rPr>
              <w:t>Севастопольская МГТЭС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22Кр\2020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25Кр\2020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i/>
                <w:sz w:val="18"/>
                <w:szCs w:val="18"/>
              </w:rPr>
            </w:pPr>
            <w:r w:rsidRPr="00EE4807">
              <w:rPr>
                <w:i/>
                <w:sz w:val="18"/>
                <w:szCs w:val="18"/>
              </w:rPr>
              <w:t>Западно-Крымская МГТЭС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29Кр\2020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30Кр\2020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газотурбинных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i/>
                <w:sz w:val="18"/>
                <w:szCs w:val="18"/>
              </w:rPr>
            </w:pPr>
            <w:r w:rsidRPr="00EE4807">
              <w:rPr>
                <w:i/>
                <w:sz w:val="18"/>
                <w:szCs w:val="18"/>
              </w:rPr>
              <w:t>Электротехническая лабор</w:t>
            </w:r>
            <w:r w:rsidRPr="00EE4807">
              <w:rPr>
                <w:i/>
                <w:sz w:val="18"/>
                <w:szCs w:val="18"/>
              </w:rPr>
              <w:t>а</w:t>
            </w:r>
            <w:r w:rsidRPr="00EE4807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ЭТЛ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4807" w:rsidRPr="00F06873" w:rsidTr="004654AF">
        <w:tc>
          <w:tcPr>
            <w:tcW w:w="959" w:type="dxa"/>
            <w:shd w:val="clear" w:color="auto" w:fill="auto"/>
            <w:vAlign w:val="center"/>
          </w:tcPr>
          <w:p w:rsid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4807" w:rsidRPr="00EE4807" w:rsidRDefault="00EE480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</w:t>
            </w:r>
            <w:r w:rsidR="00287A3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4807" w:rsidRDefault="00EE480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6483D" w:rsidRDefault="00F6483D" w:rsidP="00F6483D">
      <w:pPr>
        <w:spacing w:before="60"/>
        <w:rPr>
          <w:b/>
          <w:color w:val="000000"/>
          <w:szCs w:val="24"/>
        </w:rPr>
      </w:pPr>
      <w:bookmarkStart w:id="7" w:name="_GoBack"/>
      <w:bookmarkEnd w:id="7"/>
    </w:p>
    <w:p w:rsidR="00F6483D" w:rsidRPr="00F6483D" w:rsidRDefault="00F6483D" w:rsidP="00F6483D">
      <w:pPr>
        <w:spacing w:before="60"/>
        <w:jc w:val="center"/>
        <w:rPr>
          <w:b/>
          <w:color w:val="000000"/>
          <w:szCs w:val="24"/>
        </w:rPr>
      </w:pPr>
      <w:r w:rsidRPr="00F6483D">
        <w:rPr>
          <w:b/>
          <w:color w:val="000000"/>
          <w:szCs w:val="24"/>
        </w:rPr>
        <w:t>Перечень рекомендуемых мероприятий по улучшению условий труда</w:t>
      </w:r>
    </w:p>
    <w:p w:rsidR="00F6483D" w:rsidRPr="00F6483D" w:rsidRDefault="00F6483D" w:rsidP="00F6483D"/>
    <w:p w:rsidR="00F6483D" w:rsidRPr="00F6483D" w:rsidRDefault="00F6483D" w:rsidP="00F6483D">
      <w:r w:rsidRPr="00F6483D">
        <w:t>Наименование организации:</w:t>
      </w:r>
      <w:r w:rsidRPr="00F6483D">
        <w:rPr>
          <w:u w:val="single"/>
        </w:rPr>
        <w:t xml:space="preserve"> </w:t>
      </w:r>
      <w:r w:rsidRPr="00F6483D">
        <w:rPr>
          <w:u w:val="single"/>
        </w:rPr>
        <w:fldChar w:fldCharType="begin"/>
      </w:r>
      <w:r w:rsidRPr="00F6483D">
        <w:rPr>
          <w:u w:val="single"/>
        </w:rPr>
        <w:instrText xml:space="preserve"> DOCVARIABLE ceh_info \* MERGEFORMAT </w:instrText>
      </w:r>
      <w:r w:rsidRPr="00F6483D">
        <w:rPr>
          <w:u w:val="single"/>
        </w:rPr>
        <w:fldChar w:fldCharType="separate"/>
      </w:r>
      <w:r w:rsidRPr="00F6483D">
        <w:rPr>
          <w:u w:val="single"/>
        </w:rPr>
        <w:t xml:space="preserve"> АКЦИОНЕРНОЕ ОБЩЕСТВО "МОБИЛЬНЫЕ ГАЗОТУРБИННЫЕ ЭЛЕКТРИЧЕСКИЕ СТАНЦИИ" </w:t>
      </w:r>
      <w:r w:rsidRPr="00F6483D">
        <w:rPr>
          <w:u w:val="single"/>
        </w:rPr>
        <w:fldChar w:fldCharType="end"/>
      </w:r>
      <w:r w:rsidRPr="00F6483D">
        <w:rPr>
          <w:u w:val="single"/>
        </w:rPr>
        <w:t> </w:t>
      </w:r>
    </w:p>
    <w:p w:rsidR="00F6483D" w:rsidRPr="00F6483D" w:rsidRDefault="00F6483D" w:rsidP="00F6483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F6483D" w:rsidRPr="00F6483D" w:rsidTr="00F6483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bookmarkStart w:id="8" w:name="main_table"/>
            <w:bookmarkEnd w:id="8"/>
            <w:r w:rsidRPr="00F6483D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Срок</w:t>
            </w:r>
            <w:r w:rsidRPr="00F6483D">
              <w:rPr>
                <w:sz w:val="20"/>
              </w:rPr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Структурные подразделения, пр</w:t>
            </w:r>
            <w:r w:rsidRPr="00F6483D">
              <w:rPr>
                <w:sz w:val="20"/>
              </w:rPr>
              <w:t>и</w:t>
            </w:r>
            <w:r w:rsidRPr="00F6483D">
              <w:rPr>
                <w:sz w:val="20"/>
              </w:rP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Отметка о выполнении</w:t>
            </w:r>
          </w:p>
        </w:tc>
      </w:tr>
      <w:tr w:rsidR="00F6483D" w:rsidRPr="00F6483D" w:rsidTr="00F6483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6</w:t>
            </w:r>
          </w:p>
        </w:tc>
      </w:tr>
      <w:tr w:rsidR="00F6483D" w:rsidRPr="00F6483D" w:rsidTr="00F6483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b/>
                <w:i/>
                <w:sz w:val="20"/>
              </w:rPr>
            </w:pPr>
            <w:r w:rsidRPr="00F6483D">
              <w:rPr>
                <w:b/>
                <w:i/>
                <w:sz w:val="20"/>
              </w:rPr>
              <w:t>Обособленное подразделение "</w:t>
            </w:r>
            <w:proofErr w:type="gramStart"/>
            <w:r w:rsidRPr="00F6483D">
              <w:rPr>
                <w:b/>
                <w:i/>
                <w:sz w:val="20"/>
              </w:rPr>
              <w:t>Мобильные</w:t>
            </w:r>
            <w:proofErr w:type="gramEnd"/>
            <w:r w:rsidRPr="00F6483D">
              <w:rPr>
                <w:b/>
                <w:i/>
                <w:sz w:val="20"/>
              </w:rPr>
              <w:t xml:space="preserve"> ГТЭС Крым"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</w:tr>
      <w:tr w:rsidR="00F6483D" w:rsidRPr="00F6483D" w:rsidTr="00F6483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i/>
                <w:sz w:val="20"/>
              </w:rPr>
            </w:pPr>
            <w:r w:rsidRPr="00F6483D">
              <w:rPr>
                <w:i/>
                <w:sz w:val="20"/>
              </w:rPr>
              <w:t>Симферопольская МГТЭС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</w:tr>
      <w:tr w:rsidR="00F6483D" w:rsidRPr="00F6483D" w:rsidTr="00F6483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i/>
                <w:sz w:val="20"/>
              </w:rPr>
            </w:pPr>
            <w:r w:rsidRPr="00F6483D">
              <w:rPr>
                <w:i/>
                <w:sz w:val="20"/>
              </w:rPr>
              <w:t>Участок по ремонту теплом</w:t>
            </w:r>
            <w:r w:rsidRPr="00F6483D">
              <w:rPr>
                <w:i/>
                <w:sz w:val="20"/>
              </w:rPr>
              <w:t>е</w:t>
            </w:r>
            <w:r w:rsidRPr="00F6483D">
              <w:rPr>
                <w:i/>
                <w:sz w:val="20"/>
              </w:rPr>
              <w:t>ханического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</w:tr>
      <w:tr w:rsidR="00F6483D" w:rsidRPr="00F6483D" w:rsidTr="00F6483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i/>
                <w:sz w:val="20"/>
              </w:rPr>
            </w:pPr>
            <w:r w:rsidRPr="00F6483D">
              <w:rPr>
                <w:i/>
                <w:sz w:val="20"/>
              </w:rPr>
              <w:t>Участок по ремонту электр</w:t>
            </w:r>
            <w:r w:rsidRPr="00F6483D">
              <w:rPr>
                <w:i/>
                <w:sz w:val="20"/>
              </w:rPr>
              <w:t>о</w:t>
            </w:r>
            <w:r w:rsidRPr="00F6483D">
              <w:rPr>
                <w:i/>
                <w:sz w:val="20"/>
              </w:rPr>
              <w:t>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</w:tr>
      <w:tr w:rsidR="00F6483D" w:rsidRPr="00F6483D" w:rsidTr="00F6483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i/>
                <w:sz w:val="20"/>
              </w:rPr>
            </w:pPr>
            <w:r w:rsidRPr="00F6483D">
              <w:rPr>
                <w:i/>
                <w:sz w:val="20"/>
              </w:rPr>
              <w:t>Севастопольская МГТЭС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</w:tr>
      <w:tr w:rsidR="00F6483D" w:rsidRPr="00F6483D" w:rsidTr="00F6483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i/>
                <w:sz w:val="20"/>
              </w:rPr>
            </w:pPr>
            <w:r w:rsidRPr="00F6483D">
              <w:rPr>
                <w:i/>
                <w:sz w:val="20"/>
              </w:rPr>
              <w:t>Западно-Крымская МГТЭС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</w:tr>
      <w:tr w:rsidR="00F6483D" w:rsidRPr="00F6483D" w:rsidTr="00F6483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i/>
                <w:sz w:val="20"/>
              </w:rPr>
            </w:pPr>
            <w:r w:rsidRPr="00F6483D">
              <w:rPr>
                <w:i/>
                <w:sz w:val="20"/>
              </w:rPr>
              <w:t>Электротехническая лаборат</w:t>
            </w:r>
            <w:r w:rsidRPr="00F6483D">
              <w:rPr>
                <w:i/>
                <w:sz w:val="20"/>
              </w:rPr>
              <w:t>о</w:t>
            </w:r>
            <w:r w:rsidRPr="00F6483D">
              <w:rPr>
                <w:i/>
                <w:sz w:val="20"/>
              </w:rPr>
              <w:t>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3D" w:rsidRPr="00F6483D" w:rsidRDefault="00F6483D" w:rsidP="00F6483D">
            <w:pPr>
              <w:jc w:val="center"/>
              <w:rPr>
                <w:sz w:val="20"/>
              </w:rPr>
            </w:pPr>
            <w:r w:rsidRPr="00F6483D">
              <w:rPr>
                <w:sz w:val="20"/>
              </w:rPr>
              <w:t>-</w:t>
            </w:r>
          </w:p>
        </w:tc>
      </w:tr>
    </w:tbl>
    <w:p w:rsidR="00F6483D" w:rsidRPr="00F6483D" w:rsidRDefault="00F6483D" w:rsidP="00F6483D">
      <w:r w:rsidRPr="00F6483D">
        <w:rPr>
          <w:i/>
          <w:sz w:val="28"/>
        </w:rPr>
        <w:t>По результатам СОУТ рабочие места в улучшении условий труда не нуждаются</w:t>
      </w:r>
    </w:p>
    <w:p w:rsidR="0065289A" w:rsidRPr="00F6483D" w:rsidRDefault="0065289A" w:rsidP="009A1326">
      <w:pPr>
        <w:rPr>
          <w:sz w:val="18"/>
          <w:szCs w:val="18"/>
        </w:rPr>
      </w:pPr>
    </w:p>
    <w:sectPr w:rsidR="0065289A" w:rsidRPr="00F6483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07" w:rsidRDefault="00EE4807" w:rsidP="00EE4807">
      <w:r>
        <w:separator/>
      </w:r>
    </w:p>
  </w:endnote>
  <w:endnote w:type="continuationSeparator" w:id="0">
    <w:p w:rsidR="00EE4807" w:rsidRDefault="00EE4807" w:rsidP="00EE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07" w:rsidRDefault="00EE4807" w:rsidP="00EE4807">
      <w:r>
        <w:separator/>
      </w:r>
    </w:p>
  </w:footnote>
  <w:footnote w:type="continuationSeparator" w:id="0">
    <w:p w:rsidR="00EE4807" w:rsidRDefault="00EE4807" w:rsidP="00EE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3"/>
    <w:docVar w:name="adv_info1" w:val="     "/>
    <w:docVar w:name="adv_info2" w:val="     "/>
    <w:docVar w:name="adv_info3" w:val="     "/>
    <w:docVar w:name="att_org_adr" w:val="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АКЦИОНЕРНОЕ ОБЩЕСТВО &quot;МОБИЛЬНЫЕ ГАЗОТУРБИННЫЕ ЭЛЕКТРИЧЕСКИЕ СТАНЦИИ&quot;"/>
    <w:docVar w:name="doc_name" w:val="Документ23"/>
    <w:docVar w:name="doc_type" w:val="5"/>
    <w:docVar w:name="fill_date" w:val="24.12.2020"/>
    <w:docVar w:name="org_guid" w:val="C0F17D94E7CC45E4B545FC551E21A4CE"/>
    <w:docVar w:name="org_id" w:val="33"/>
    <w:docVar w:name="org_name" w:val="     "/>
    <w:docVar w:name="pers_guids" w:val="6F16ADE2635F46BCA805133AA9DE8B0A@"/>
    <w:docVar w:name="pers_snils" w:val="6F16ADE2635F46BCA805133AA9DE8B0A@"/>
    <w:docVar w:name="pred_dolg" w:val="Первый заместитель Генерального директора – Исполнительный директор"/>
    <w:docVar w:name="pred_fio" w:val="Горюнов В.П."/>
    <w:docVar w:name="rbtd_adr" w:val="     "/>
    <w:docVar w:name="rbtd_name" w:val="АКЦИОНЕРНОЕ ОБЩЕСТВО &quot;МОБИЛЬНЫЕ ГАЗОТУРБИННЫЕ ЭЛЕКТРИЧЕСКИЕ СТАНЦИИ&quot;"/>
    <w:docVar w:name="step_test" w:val="6"/>
    <w:docVar w:name="sv_docs" w:val="1"/>
  </w:docVars>
  <w:rsids>
    <w:rsidRoot w:val="00EE480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7A3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781E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4807"/>
    <w:rsid w:val="00F06873"/>
    <w:rsid w:val="00F262EE"/>
    <w:rsid w:val="00F46395"/>
    <w:rsid w:val="00F6483D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E4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4807"/>
    <w:rPr>
      <w:sz w:val="24"/>
    </w:rPr>
  </w:style>
  <w:style w:type="paragraph" w:styleId="ad">
    <w:name w:val="footer"/>
    <w:basedOn w:val="a"/>
    <w:link w:val="ae"/>
    <w:rsid w:val="00EE4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48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E4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4807"/>
    <w:rPr>
      <w:sz w:val="24"/>
    </w:rPr>
  </w:style>
  <w:style w:type="paragraph" w:styleId="ad">
    <w:name w:val="footer"/>
    <w:basedOn w:val="a"/>
    <w:link w:val="ae"/>
    <w:rsid w:val="00EE4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48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1291</Words>
  <Characters>4975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Лямина Дарья</dc:creator>
  <cp:lastModifiedBy>Dmitriy A. Gladkih</cp:lastModifiedBy>
  <cp:revision>3</cp:revision>
  <dcterms:created xsi:type="dcterms:W3CDTF">2021-05-17T13:14:00Z</dcterms:created>
  <dcterms:modified xsi:type="dcterms:W3CDTF">2021-05-17T13:15:00Z</dcterms:modified>
</cp:coreProperties>
</file>