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1A" w:rsidRPr="003D513B" w:rsidRDefault="00D4701A" w:rsidP="00D4701A">
      <w:pPr>
        <w:jc w:val="center"/>
        <w:rPr>
          <w:rFonts w:ascii="Arial" w:hAnsi="Arial" w:cs="Arial"/>
          <w:b/>
        </w:rPr>
      </w:pPr>
      <w:r w:rsidRPr="003D513B">
        <w:rPr>
          <w:rFonts w:ascii="Arial" w:hAnsi="Arial" w:cs="Arial"/>
          <w:b/>
        </w:rPr>
        <w:t xml:space="preserve">Ремонты, выполняемые по плановым и внеплановым </w:t>
      </w:r>
      <w:r>
        <w:rPr>
          <w:rFonts w:ascii="Arial" w:hAnsi="Arial" w:cs="Arial"/>
          <w:b/>
        </w:rPr>
        <w:t xml:space="preserve">оперативным </w:t>
      </w:r>
      <w:r w:rsidRPr="003D513B">
        <w:rPr>
          <w:rFonts w:ascii="Arial" w:hAnsi="Arial" w:cs="Arial"/>
          <w:b/>
        </w:rPr>
        <w:t xml:space="preserve">заявкам, выполнение которых невозможно без ограничения режима потребления о. Кунашир на </w:t>
      </w:r>
      <w:r w:rsidR="000E3F35">
        <w:rPr>
          <w:rFonts w:ascii="Arial" w:hAnsi="Arial" w:cs="Arial"/>
          <w:b/>
        </w:rPr>
        <w:t xml:space="preserve">21 </w:t>
      </w:r>
      <w:r w:rsidR="00A44384" w:rsidRPr="00A44384">
        <w:rPr>
          <w:rFonts w:ascii="Arial" w:hAnsi="Arial" w:cs="Arial"/>
          <w:b/>
        </w:rPr>
        <w:t>сентя</w:t>
      </w:r>
      <w:r w:rsidR="00A44384">
        <w:rPr>
          <w:rFonts w:ascii="Arial" w:hAnsi="Arial" w:cs="Arial"/>
          <w:b/>
        </w:rPr>
        <w:t>бр</w:t>
      </w:r>
      <w:r w:rsidR="000E3F35">
        <w:rPr>
          <w:rFonts w:ascii="Arial" w:hAnsi="Arial" w:cs="Arial"/>
          <w:b/>
        </w:rPr>
        <w:t>я</w:t>
      </w:r>
      <w:bookmarkStart w:id="0" w:name="_GoBack"/>
      <w:bookmarkEnd w:id="0"/>
      <w:r w:rsidR="00A760EA">
        <w:rPr>
          <w:rFonts w:ascii="Arial" w:hAnsi="Arial" w:cs="Arial"/>
          <w:b/>
        </w:rPr>
        <w:t xml:space="preserve"> </w:t>
      </w:r>
      <w:r w:rsidR="00E305D7">
        <w:rPr>
          <w:rFonts w:ascii="Arial" w:hAnsi="Arial" w:cs="Arial"/>
          <w:b/>
        </w:rPr>
        <w:t>2</w:t>
      </w:r>
      <w:r w:rsidR="00741F39">
        <w:rPr>
          <w:rFonts w:ascii="Arial" w:hAnsi="Arial" w:cs="Arial"/>
          <w:b/>
        </w:rPr>
        <w:t>022 г</w:t>
      </w:r>
      <w:r w:rsidR="00297D1B">
        <w:rPr>
          <w:rFonts w:ascii="Arial" w:hAnsi="Arial" w:cs="Arial"/>
          <w:b/>
        </w:rPr>
        <w:t>.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2835"/>
        <w:gridCol w:w="3827"/>
        <w:gridCol w:w="4117"/>
      </w:tblGrid>
      <w:tr w:rsidR="00D4701A" w:rsidRPr="003D513B" w:rsidTr="00E305D7">
        <w:trPr>
          <w:tblHeader/>
        </w:trPr>
        <w:tc>
          <w:tcPr>
            <w:tcW w:w="562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№ п.</w:t>
            </w:r>
          </w:p>
        </w:tc>
        <w:tc>
          <w:tcPr>
            <w:tcW w:w="2694" w:type="dxa"/>
            <w:gridSpan w:val="2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Планируемая дата, время (</w:t>
            </w:r>
            <w:proofErr w:type="spellStart"/>
            <w:r w:rsidRPr="00756425">
              <w:rPr>
                <w:rFonts w:ascii="Arial" w:hAnsi="Arial" w:cs="Arial"/>
              </w:rPr>
              <w:t>мск</w:t>
            </w:r>
            <w:proofErr w:type="spellEnd"/>
            <w:r w:rsidRPr="00756425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Энергорайон (</w:t>
            </w:r>
            <w:proofErr w:type="spellStart"/>
            <w:r w:rsidRPr="00756425">
              <w:rPr>
                <w:rFonts w:ascii="Arial" w:hAnsi="Arial" w:cs="Arial"/>
              </w:rPr>
              <w:t>энергоузел</w:t>
            </w:r>
            <w:proofErr w:type="spellEnd"/>
            <w:r w:rsidRPr="0075642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Категория заявки (плановая, внеплановая), вид ремонта (текущий ремонт, средний ремонт, капитальный ремонт и т.д.)</w:t>
            </w:r>
          </w:p>
        </w:tc>
        <w:tc>
          <w:tcPr>
            <w:tcW w:w="3827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Описание работ с указанием отключаемого оборудования, приводящих к вводу ограничений</w:t>
            </w:r>
            <w:r w:rsidRPr="00756425" w:rsidDel="00A031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7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Последствия для потребителей с указанием объема ограничений</w:t>
            </w:r>
            <w:r w:rsidRPr="00756425" w:rsidDel="00A03143">
              <w:rPr>
                <w:rFonts w:ascii="Arial" w:hAnsi="Arial" w:cs="Arial"/>
              </w:rPr>
              <w:t xml:space="preserve"> </w:t>
            </w:r>
          </w:p>
        </w:tc>
      </w:tr>
      <w:tr w:rsidR="00D4701A" w:rsidRPr="003D513B" w:rsidTr="00E305D7">
        <w:trPr>
          <w:tblHeader/>
        </w:trPr>
        <w:tc>
          <w:tcPr>
            <w:tcW w:w="562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окончания</w:t>
            </w:r>
          </w:p>
        </w:tc>
        <w:tc>
          <w:tcPr>
            <w:tcW w:w="1417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7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5A79" w:rsidRPr="003D513B" w:rsidTr="006218EF">
        <w:trPr>
          <w:trHeight w:val="1480"/>
        </w:trPr>
        <w:tc>
          <w:tcPr>
            <w:tcW w:w="562" w:type="dxa"/>
          </w:tcPr>
          <w:p w:rsidR="00975A79" w:rsidRPr="005D3785" w:rsidRDefault="00975A79" w:rsidP="00975A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A79" w:rsidRPr="0012409A" w:rsidRDefault="000E3F35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75A79">
              <w:rPr>
                <w:rFonts w:ascii="Arial" w:hAnsi="Arial" w:cs="Arial"/>
                <w:sz w:val="20"/>
                <w:szCs w:val="20"/>
              </w:rPr>
              <w:t>.09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975A7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5A79" w:rsidRPr="0012409A" w:rsidRDefault="000E3F35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.</w:t>
            </w:r>
            <w:r w:rsidR="00975A79">
              <w:rPr>
                <w:rFonts w:ascii="Arial" w:hAnsi="Arial" w:cs="Arial"/>
                <w:sz w:val="20"/>
                <w:szCs w:val="20"/>
              </w:rPr>
              <w:t>09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975A7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0E3F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3F35">
              <w:rPr>
                <w:rFonts w:ascii="Arial" w:hAnsi="Arial" w:cs="Arial"/>
                <w:sz w:val="20"/>
                <w:szCs w:val="20"/>
              </w:rPr>
              <w:t>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975A79" w:rsidRDefault="000E3F35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Внеп</w:t>
            </w:r>
            <w:r w:rsidR="00975A79">
              <w:rPr>
                <w:rFonts w:ascii="Arial" w:hAnsi="Arial" w:cs="Arial"/>
                <w:sz w:val="20"/>
                <w:szCs w:val="20"/>
              </w:rPr>
              <w:t>лановая.</w:t>
            </w:r>
          </w:p>
          <w:p w:rsidR="00975A79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технического обслуживания по плану подготовки к ОЗП ПС-35 «Менделеевская»</w:t>
            </w:r>
          </w:p>
        </w:tc>
        <w:tc>
          <w:tcPr>
            <w:tcW w:w="3827" w:type="dxa"/>
          </w:tcPr>
          <w:p w:rsidR="00975A79" w:rsidRDefault="00975A79" w:rsidP="00975A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738">
              <w:rPr>
                <w:rFonts w:ascii="Arial" w:hAnsi="Arial" w:cs="Arial"/>
              </w:rPr>
              <w:t xml:space="preserve">Отключение яч. </w:t>
            </w:r>
            <w:r>
              <w:rPr>
                <w:rFonts w:ascii="Arial" w:hAnsi="Arial" w:cs="Arial"/>
              </w:rPr>
              <w:t>2</w:t>
            </w:r>
            <w:r w:rsidRPr="00483738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 xml:space="preserve">ПС-35 </w:t>
            </w:r>
            <w:r w:rsidRPr="00483738">
              <w:rPr>
                <w:rFonts w:ascii="Arial" w:hAnsi="Arial" w:cs="Arial"/>
              </w:rPr>
              <w:t>«Южно-Курильская»</w:t>
            </w:r>
          </w:p>
        </w:tc>
        <w:tc>
          <w:tcPr>
            <w:tcW w:w="4117" w:type="dxa"/>
          </w:tcPr>
          <w:p w:rsidR="00975A79" w:rsidRPr="007A75B4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Будут отключены от электроснабжения потребители: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Аэропорт «Менделеево»;</w:t>
            </w:r>
          </w:p>
          <w:p w:rsidR="00975A79" w:rsidRPr="007A75B4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b/>
                <w:sz w:val="20"/>
                <w:szCs w:val="24"/>
              </w:rPr>
              <w:t>ТП-38</w:t>
            </w:r>
            <w:r w:rsidRPr="007A75B4">
              <w:rPr>
                <w:rFonts w:ascii="Arial" w:hAnsi="Arial" w:cs="Arial"/>
                <w:sz w:val="20"/>
                <w:szCs w:val="24"/>
              </w:rPr>
              <w:t xml:space="preserve"> «Менделеево»: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жилой дом с. Менделеево;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Насосная;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ТРЦ «Орбита»;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Котельная;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ОДН;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</w:rPr>
              <w:t>уличное освещение</w:t>
            </w:r>
          </w:p>
          <w:p w:rsidR="00975A79" w:rsidRPr="00B03AB1" w:rsidRDefault="00975A79" w:rsidP="00975A7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03AB1">
              <w:rPr>
                <w:rFonts w:ascii="Arial" w:hAnsi="Arial" w:cs="Arial"/>
                <w:b/>
                <w:sz w:val="20"/>
                <w:szCs w:val="24"/>
              </w:rPr>
              <w:t>п. Горячий Пляж:</w:t>
            </w:r>
          </w:p>
          <w:p w:rsidR="00975A79" w:rsidRPr="00B03AB1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B03AB1">
              <w:rPr>
                <w:rFonts w:ascii="Arial" w:hAnsi="Arial" w:cs="Arial"/>
                <w:sz w:val="20"/>
                <w:szCs w:val="24"/>
              </w:rPr>
              <w:t>ТП-35 «ГП ГТС»: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Общий ГТС;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</w:rPr>
              <w:t>ГТС;</w:t>
            </w:r>
          </w:p>
          <w:p w:rsidR="00975A79" w:rsidRPr="007A75B4" w:rsidRDefault="00975A79" w:rsidP="00975A79">
            <w:pPr>
              <w:pStyle w:val="a5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</w:rPr>
              <w:t>Жилой дом.</w:t>
            </w:r>
          </w:p>
          <w:p w:rsidR="00975A79" w:rsidRPr="007A75B4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ТП-46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975A79" w:rsidRPr="007A75B4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ТП-47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975A79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ТП-48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975A79" w:rsidRPr="007A75B4" w:rsidRDefault="00975A79" w:rsidP="00975A79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ТП-49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D4701A" w:rsidRPr="006B068B" w:rsidRDefault="00D4701A" w:rsidP="003D3FC5">
      <w:pPr>
        <w:spacing w:after="0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sz w:val="18"/>
          <w:szCs w:val="18"/>
        </w:rPr>
        <w:t>Примечание:</w:t>
      </w:r>
    </w:p>
    <w:p w:rsidR="00D4701A" w:rsidRPr="006B068B" w:rsidRDefault="00D4701A" w:rsidP="003D3FC5">
      <w:pPr>
        <w:spacing w:after="0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sz w:val="18"/>
          <w:szCs w:val="18"/>
        </w:rPr>
        <w:t>Категории оперативных заявок на отключаемое оборудование:</w:t>
      </w:r>
    </w:p>
    <w:p w:rsidR="00D4701A" w:rsidRPr="006B068B" w:rsidRDefault="00D4701A" w:rsidP="003D3FC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b/>
          <w:bCs/>
          <w:sz w:val="18"/>
          <w:szCs w:val="18"/>
        </w:rPr>
        <w:t>Плановая</w:t>
      </w:r>
      <w:r w:rsidRPr="006B068B">
        <w:rPr>
          <w:rFonts w:ascii="Arial" w:hAnsi="Arial" w:cs="Arial"/>
          <w:sz w:val="18"/>
          <w:szCs w:val="18"/>
        </w:rPr>
        <w:t xml:space="preserve"> (ремонт, выполняемый в соответствии с месячными графиками ремонта в установленные ими сроки);</w:t>
      </w:r>
    </w:p>
    <w:p w:rsidR="00E102A7" w:rsidRPr="003610F5" w:rsidRDefault="00D4701A" w:rsidP="003D3FC5">
      <w:pPr>
        <w:jc w:val="both"/>
        <w:rPr>
          <w:rFonts w:ascii="Arial" w:hAnsi="Arial" w:cs="Arial"/>
        </w:rPr>
      </w:pPr>
      <w:r w:rsidRPr="006B068B">
        <w:rPr>
          <w:rFonts w:ascii="Arial" w:hAnsi="Arial" w:cs="Arial"/>
          <w:b/>
          <w:bCs/>
          <w:sz w:val="18"/>
          <w:szCs w:val="18"/>
        </w:rPr>
        <w:t>Внеплановая</w:t>
      </w:r>
      <w:r w:rsidRPr="006B068B">
        <w:rPr>
          <w:rFonts w:ascii="Arial" w:hAnsi="Arial" w:cs="Arial"/>
          <w:sz w:val="18"/>
          <w:szCs w:val="18"/>
        </w:rPr>
        <w:t xml:space="preserve"> (ремонт, не предусмотренный месячными графиками ремонта, выполняемый при возникновении в процессе эксплуатации оборудования причин, которые невозможно было предвидеть на этапе формирования месячных графиков ремонта)</w:t>
      </w:r>
      <w:r w:rsidR="003D3FC5">
        <w:rPr>
          <w:rFonts w:ascii="Arial" w:hAnsi="Arial" w:cs="Arial"/>
          <w:sz w:val="18"/>
          <w:szCs w:val="18"/>
        </w:rPr>
        <w:t>.</w:t>
      </w:r>
    </w:p>
    <w:sectPr w:rsidR="00E102A7" w:rsidRPr="003610F5" w:rsidSect="0012409A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FF4"/>
    <w:multiLevelType w:val="hybridMultilevel"/>
    <w:tmpl w:val="DDBC3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32FF"/>
    <w:multiLevelType w:val="hybridMultilevel"/>
    <w:tmpl w:val="9DD47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3BC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A0E82"/>
    <w:multiLevelType w:val="hybridMultilevel"/>
    <w:tmpl w:val="61904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C7704"/>
    <w:multiLevelType w:val="hybridMultilevel"/>
    <w:tmpl w:val="8D462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4572B"/>
    <w:multiLevelType w:val="hybridMultilevel"/>
    <w:tmpl w:val="BC221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F6F31"/>
    <w:multiLevelType w:val="hybridMultilevel"/>
    <w:tmpl w:val="E676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E2D8E"/>
    <w:multiLevelType w:val="hybridMultilevel"/>
    <w:tmpl w:val="AD2C1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21E82"/>
    <w:multiLevelType w:val="hybridMultilevel"/>
    <w:tmpl w:val="20CE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3B7E3F"/>
    <w:multiLevelType w:val="hybridMultilevel"/>
    <w:tmpl w:val="FA6CC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743A3"/>
    <w:multiLevelType w:val="hybridMultilevel"/>
    <w:tmpl w:val="FAFA1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15277"/>
    <w:multiLevelType w:val="hybridMultilevel"/>
    <w:tmpl w:val="41301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C6D92"/>
    <w:multiLevelType w:val="hybridMultilevel"/>
    <w:tmpl w:val="89620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51308"/>
    <w:multiLevelType w:val="hybridMultilevel"/>
    <w:tmpl w:val="9F1450DE"/>
    <w:lvl w:ilvl="0" w:tplc="B32C13B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A35EF5"/>
    <w:multiLevelType w:val="hybridMultilevel"/>
    <w:tmpl w:val="51CE9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73CCD"/>
    <w:multiLevelType w:val="hybridMultilevel"/>
    <w:tmpl w:val="9EC46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47DE8"/>
    <w:multiLevelType w:val="hybridMultilevel"/>
    <w:tmpl w:val="23222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E61FC"/>
    <w:multiLevelType w:val="hybridMultilevel"/>
    <w:tmpl w:val="8A7C4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88422C"/>
    <w:multiLevelType w:val="hybridMultilevel"/>
    <w:tmpl w:val="4CCEF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0079D"/>
    <w:multiLevelType w:val="hybridMultilevel"/>
    <w:tmpl w:val="A5F89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B41258"/>
    <w:multiLevelType w:val="hybridMultilevel"/>
    <w:tmpl w:val="D5828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D10F29"/>
    <w:multiLevelType w:val="hybridMultilevel"/>
    <w:tmpl w:val="85FA2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D6E92"/>
    <w:multiLevelType w:val="hybridMultilevel"/>
    <w:tmpl w:val="71067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484035"/>
    <w:multiLevelType w:val="hybridMultilevel"/>
    <w:tmpl w:val="9C109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1555EA"/>
    <w:multiLevelType w:val="hybridMultilevel"/>
    <w:tmpl w:val="7EC8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2238B8"/>
    <w:multiLevelType w:val="hybridMultilevel"/>
    <w:tmpl w:val="D1BA5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6126A"/>
    <w:multiLevelType w:val="hybridMultilevel"/>
    <w:tmpl w:val="A90A7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4D6195"/>
    <w:multiLevelType w:val="hybridMultilevel"/>
    <w:tmpl w:val="BCE40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6243C9"/>
    <w:multiLevelType w:val="hybridMultilevel"/>
    <w:tmpl w:val="C9787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047DD"/>
    <w:multiLevelType w:val="hybridMultilevel"/>
    <w:tmpl w:val="407C1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5"/>
  </w:num>
  <w:num w:numId="5">
    <w:abstractNumId w:val="0"/>
  </w:num>
  <w:num w:numId="6">
    <w:abstractNumId w:val="26"/>
  </w:num>
  <w:num w:numId="7">
    <w:abstractNumId w:val="14"/>
  </w:num>
  <w:num w:numId="8">
    <w:abstractNumId w:val="19"/>
  </w:num>
  <w:num w:numId="9">
    <w:abstractNumId w:val="13"/>
  </w:num>
  <w:num w:numId="10">
    <w:abstractNumId w:val="4"/>
  </w:num>
  <w:num w:numId="11">
    <w:abstractNumId w:val="9"/>
  </w:num>
  <w:num w:numId="12">
    <w:abstractNumId w:val="22"/>
  </w:num>
  <w:num w:numId="13">
    <w:abstractNumId w:val="11"/>
  </w:num>
  <w:num w:numId="14">
    <w:abstractNumId w:val="12"/>
  </w:num>
  <w:num w:numId="15">
    <w:abstractNumId w:val="28"/>
  </w:num>
  <w:num w:numId="16">
    <w:abstractNumId w:val="8"/>
  </w:num>
  <w:num w:numId="17">
    <w:abstractNumId w:val="18"/>
  </w:num>
  <w:num w:numId="18">
    <w:abstractNumId w:val="3"/>
  </w:num>
  <w:num w:numId="19">
    <w:abstractNumId w:val="20"/>
  </w:num>
  <w:num w:numId="20">
    <w:abstractNumId w:val="2"/>
  </w:num>
  <w:num w:numId="21">
    <w:abstractNumId w:val="16"/>
  </w:num>
  <w:num w:numId="22">
    <w:abstractNumId w:val="6"/>
  </w:num>
  <w:num w:numId="23">
    <w:abstractNumId w:val="7"/>
  </w:num>
  <w:num w:numId="24">
    <w:abstractNumId w:val="21"/>
  </w:num>
  <w:num w:numId="25">
    <w:abstractNumId w:val="1"/>
  </w:num>
  <w:num w:numId="26">
    <w:abstractNumId w:val="25"/>
  </w:num>
  <w:num w:numId="27">
    <w:abstractNumId w:val="24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8"/>
    <w:rsid w:val="00013461"/>
    <w:rsid w:val="0001595A"/>
    <w:rsid w:val="00086561"/>
    <w:rsid w:val="000E3F35"/>
    <w:rsid w:val="0012409A"/>
    <w:rsid w:val="00140B7F"/>
    <w:rsid w:val="00194A2B"/>
    <w:rsid w:val="001A6ABD"/>
    <w:rsid w:val="00216584"/>
    <w:rsid w:val="0024532F"/>
    <w:rsid w:val="00247D21"/>
    <w:rsid w:val="00262D07"/>
    <w:rsid w:val="00277047"/>
    <w:rsid w:val="00297D1B"/>
    <w:rsid w:val="002A70DE"/>
    <w:rsid w:val="00320BEB"/>
    <w:rsid w:val="00341E44"/>
    <w:rsid w:val="003610F5"/>
    <w:rsid w:val="003A76BD"/>
    <w:rsid w:val="003B09F5"/>
    <w:rsid w:val="003C3739"/>
    <w:rsid w:val="003D3FC5"/>
    <w:rsid w:val="0040618B"/>
    <w:rsid w:val="00433E48"/>
    <w:rsid w:val="004436E5"/>
    <w:rsid w:val="00476870"/>
    <w:rsid w:val="00483738"/>
    <w:rsid w:val="00496621"/>
    <w:rsid w:val="005057DD"/>
    <w:rsid w:val="0051271D"/>
    <w:rsid w:val="00526479"/>
    <w:rsid w:val="005D3785"/>
    <w:rsid w:val="005F2177"/>
    <w:rsid w:val="005F7A7E"/>
    <w:rsid w:val="0063474F"/>
    <w:rsid w:val="00655A8C"/>
    <w:rsid w:val="0068604C"/>
    <w:rsid w:val="00692D58"/>
    <w:rsid w:val="006B106A"/>
    <w:rsid w:val="006D607D"/>
    <w:rsid w:val="006F576D"/>
    <w:rsid w:val="00721F15"/>
    <w:rsid w:val="00741F39"/>
    <w:rsid w:val="00763C2C"/>
    <w:rsid w:val="00774594"/>
    <w:rsid w:val="007A5662"/>
    <w:rsid w:val="007A75B4"/>
    <w:rsid w:val="007E67C0"/>
    <w:rsid w:val="007E7991"/>
    <w:rsid w:val="00805AE5"/>
    <w:rsid w:val="00807A7D"/>
    <w:rsid w:val="0082530A"/>
    <w:rsid w:val="0085675C"/>
    <w:rsid w:val="008579B0"/>
    <w:rsid w:val="008613F9"/>
    <w:rsid w:val="00882545"/>
    <w:rsid w:val="0089157E"/>
    <w:rsid w:val="00897543"/>
    <w:rsid w:val="008A4827"/>
    <w:rsid w:val="008E0362"/>
    <w:rsid w:val="00914364"/>
    <w:rsid w:val="00915615"/>
    <w:rsid w:val="00933425"/>
    <w:rsid w:val="0095764F"/>
    <w:rsid w:val="00975A79"/>
    <w:rsid w:val="009938B4"/>
    <w:rsid w:val="00997249"/>
    <w:rsid w:val="009F46E9"/>
    <w:rsid w:val="00A055B0"/>
    <w:rsid w:val="00A44384"/>
    <w:rsid w:val="00A60EC0"/>
    <w:rsid w:val="00A760EA"/>
    <w:rsid w:val="00A90590"/>
    <w:rsid w:val="00AB3BAA"/>
    <w:rsid w:val="00AF31A2"/>
    <w:rsid w:val="00AF6FF8"/>
    <w:rsid w:val="00B03AB1"/>
    <w:rsid w:val="00B24D5E"/>
    <w:rsid w:val="00BC094F"/>
    <w:rsid w:val="00C00C4E"/>
    <w:rsid w:val="00C13B34"/>
    <w:rsid w:val="00C27633"/>
    <w:rsid w:val="00C72488"/>
    <w:rsid w:val="00CF7503"/>
    <w:rsid w:val="00D07056"/>
    <w:rsid w:val="00D133E0"/>
    <w:rsid w:val="00D4701A"/>
    <w:rsid w:val="00D902F7"/>
    <w:rsid w:val="00E102A7"/>
    <w:rsid w:val="00E305D7"/>
    <w:rsid w:val="00E51B5E"/>
    <w:rsid w:val="00E5553F"/>
    <w:rsid w:val="00EC617F"/>
    <w:rsid w:val="00EE150E"/>
    <w:rsid w:val="00F2226E"/>
    <w:rsid w:val="00F34A03"/>
    <w:rsid w:val="00F67570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CFD0-0EBD-4232-A7D3-6492E2C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10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61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Кокин</dc:creator>
  <cp:keywords/>
  <dc:description/>
  <cp:lastModifiedBy>Учетная запись Майкрософт</cp:lastModifiedBy>
  <cp:revision>2</cp:revision>
  <cp:lastPrinted>2022-09-05T05:26:00Z</cp:lastPrinted>
  <dcterms:created xsi:type="dcterms:W3CDTF">2022-09-09T00:55:00Z</dcterms:created>
  <dcterms:modified xsi:type="dcterms:W3CDTF">2022-09-09T00:55:00Z</dcterms:modified>
</cp:coreProperties>
</file>