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proofErr w:type="gramStart"/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8F58AC" w:rsidRPr="008F58AC">
        <w:rPr>
          <w:rFonts w:ascii="Times New Roman" w:eastAsia="Calibri" w:hAnsi="Times New Roman" w:cs="Times New Roman"/>
          <w:b/>
          <w:sz w:val="28"/>
          <w:szCs w:val="28"/>
        </w:rPr>
        <w:t>право заключения договора оказания услуг по проведению</w:t>
      </w:r>
      <w:proofErr w:type="gramEnd"/>
      <w:r w:rsidR="008F58AC" w:rsidRPr="008F58AC">
        <w:rPr>
          <w:rFonts w:ascii="Times New Roman" w:eastAsia="Calibri" w:hAnsi="Times New Roman" w:cs="Times New Roman"/>
          <w:b/>
          <w:sz w:val="28"/>
          <w:szCs w:val="28"/>
        </w:rPr>
        <w:t xml:space="preserve"> периодического медицинского осмотра работников обособленного подразделения «Мобильные ГТЭС Крым» в Крымском федеральном округе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C4" w:rsidRPr="008B0B90">
        <w:rPr>
          <w:rFonts w:ascii="Times New Roman" w:hAnsi="Times New Roman" w:cs="Times New Roman"/>
          <w:b/>
          <w:sz w:val="28"/>
          <w:szCs w:val="28"/>
        </w:rPr>
        <w:t>№</w:t>
      </w:r>
      <w:r w:rsidR="008D5594"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hAnsi="Times New Roman" w:cs="Times New Roman"/>
          <w:b/>
          <w:sz w:val="28"/>
          <w:szCs w:val="28"/>
        </w:rPr>
        <w:t>2015_</w:t>
      </w:r>
      <w:r w:rsidR="008F58AC">
        <w:rPr>
          <w:rFonts w:ascii="Times New Roman" w:hAnsi="Times New Roman" w:cs="Times New Roman"/>
          <w:b/>
          <w:sz w:val="28"/>
          <w:szCs w:val="28"/>
        </w:rPr>
        <w:t>341</w:t>
      </w:r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A61D6D" w:rsidP="006A7E71">
      <w:pPr>
        <w:pStyle w:val="a4"/>
        <w:spacing w:before="0" w:line="240" w:lineRule="auto"/>
        <w:ind w:firstLine="708"/>
        <w:jc w:val="right"/>
      </w:pPr>
      <w:r>
        <w:t>29</w:t>
      </w:r>
      <w:r w:rsidR="006A7E71" w:rsidRPr="00CE2A6C">
        <w:t>.</w:t>
      </w:r>
      <w:r w:rsidR="008F58AC">
        <w:t>05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proofErr w:type="gramStart"/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>Открытое акционерное общество «Мобильные газотурбинные электрические станции»</w:t>
      </w:r>
      <w:r w:rsidR="00EB34C4" w:rsidRPr="00D32C92">
        <w:t>,</w:t>
      </w:r>
      <w:r w:rsidRPr="00D32C92">
        <w:t xml:space="preserve"> </w:t>
      </w:r>
      <w:r w:rsidR="00EB34C4" w:rsidRPr="008F58AC">
        <w:t xml:space="preserve">являющийся Организатором открытого запроса предложений </w:t>
      </w:r>
      <w:r w:rsidR="00B60BF3" w:rsidRPr="008F58AC">
        <w:t xml:space="preserve">на </w:t>
      </w:r>
      <w:r w:rsidR="008F58AC" w:rsidRPr="008F58AC">
        <w:t>право заключения договора оказания услуг по проведению периодического медицинского осмотра работников обособленного подразделения «Мобильные ГТЭС Крым» в Крымском федеральном округе</w:t>
      </w:r>
      <w:r w:rsidR="00D32C92" w:rsidRPr="008F58AC">
        <w:t xml:space="preserve"> </w:t>
      </w:r>
      <w:r w:rsidR="00EB34C4" w:rsidRPr="008F58AC">
        <w:t xml:space="preserve">(Извещение о проведении открытого запроса предложений от </w:t>
      </w:r>
      <w:r w:rsidR="008F58AC" w:rsidRPr="008F58AC">
        <w:t>08.05</w:t>
      </w:r>
      <w:r w:rsidR="008B0B90" w:rsidRPr="008F58AC">
        <w:t>.2015</w:t>
      </w:r>
      <w:r w:rsidR="006A7ADE" w:rsidRPr="008F58AC">
        <w:t xml:space="preserve"> </w:t>
      </w:r>
      <w:r w:rsidR="008F58AC">
        <w:t xml:space="preserve">              </w:t>
      </w:r>
      <w:r w:rsidR="00EB34C4" w:rsidRPr="008F58AC">
        <w:t xml:space="preserve">№ </w:t>
      </w:r>
      <w:r w:rsidR="008B0B90" w:rsidRPr="008F58AC">
        <w:t>2015_</w:t>
      </w:r>
      <w:r w:rsidR="008F58AC" w:rsidRPr="008F58AC">
        <w:t>341</w:t>
      </w:r>
      <w:r w:rsidR="00EB34C4" w:rsidRPr="008F58AC">
        <w:t xml:space="preserve">, опубликовано </w:t>
      </w:r>
      <w:r w:rsidR="008F58AC" w:rsidRPr="008F58AC">
        <w:t>08.05</w:t>
      </w:r>
      <w:r w:rsidR="008B0B90" w:rsidRPr="008F58AC">
        <w:t>.2015</w:t>
      </w:r>
      <w:r w:rsidR="00EB34C4" w:rsidRPr="008F58AC">
        <w:t xml:space="preserve"> в единой информационной системе</w:t>
      </w:r>
      <w:r w:rsidR="00D32C92" w:rsidRPr="008F58AC">
        <w:t xml:space="preserve"> (www.zakupki.gov.ru), </w:t>
      </w:r>
      <w:r w:rsidR="00EB34C4" w:rsidRPr="008F58AC">
        <w:t xml:space="preserve">на </w:t>
      </w:r>
      <w:r w:rsidR="008B0B90" w:rsidRPr="008F58AC">
        <w:t>сайте Единой электронной торговой площадки</w:t>
      </w:r>
      <w:proofErr w:type="gramEnd"/>
      <w:r w:rsidR="008B0B90" w:rsidRPr="008F58AC">
        <w:t xml:space="preserve"> (</w:t>
      </w:r>
      <w:proofErr w:type="gramStart"/>
      <w:r w:rsidR="008B0B90" w:rsidRPr="008F58AC">
        <w:t>ОАО «ЕЭТП»)  (</w:t>
      </w:r>
      <w:hyperlink r:id="rId7" w:history="1">
        <w:r w:rsidR="008B0B90" w:rsidRPr="008F58AC">
          <w:rPr>
            <w:rStyle w:val="a5"/>
            <w:lang w:val="en-US"/>
          </w:rPr>
          <w:t>www</w:t>
        </w:r>
        <w:r w:rsidR="008B0B90" w:rsidRPr="008F58AC">
          <w:rPr>
            <w:rStyle w:val="a5"/>
          </w:rPr>
          <w:t>.com.roseltorg.ru</w:t>
        </w:r>
      </w:hyperlink>
      <w:r w:rsidR="008B0B90" w:rsidRPr="008F58AC">
        <w:t>),</w:t>
      </w:r>
      <w:r w:rsidR="00EB34C4" w:rsidRPr="008F58AC">
        <w:t xml:space="preserve"> закупка № </w:t>
      </w:r>
      <w:r w:rsidR="008F58AC" w:rsidRPr="008F58AC">
        <w:rPr>
          <w:bCs/>
        </w:rPr>
        <w:t>31502340126</w:t>
      </w:r>
      <w:r w:rsidR="00EB34C4" w:rsidRPr="008F58AC">
        <w:t>), сообщает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  <w:proofErr w:type="gramEnd"/>
    </w:p>
    <w:p w:rsidR="00EB34C4" w:rsidRPr="00EB34C4" w:rsidRDefault="00EB34C4" w:rsidP="00EB34C4">
      <w:pPr>
        <w:pStyle w:val="a4"/>
        <w:spacing w:before="0" w:line="240" w:lineRule="auto"/>
        <w:ind w:firstLine="708"/>
      </w:pPr>
      <w:proofErr w:type="gramStart"/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8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9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срок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A61D6D">
        <w:t>08</w:t>
      </w:r>
      <w:r w:rsidRPr="00EB34C4">
        <w:t xml:space="preserve">» </w:t>
      </w:r>
      <w:r w:rsidR="00A61D6D">
        <w:t>июня</w:t>
      </w:r>
      <w:r w:rsidR="008871BE">
        <w:t xml:space="preserve"> 2015</w:t>
      </w:r>
      <w:r w:rsidRPr="00EB34C4">
        <w:t xml:space="preserve"> г. Заявки должны быть заполнены на русском языке и оформлены в соответствии с требованиями Закупочной</w:t>
      </w:r>
      <w:proofErr w:type="gramEnd"/>
      <w:r w:rsidRPr="00EB34C4">
        <w:t xml:space="preserve">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Участники также должны предоставить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A61D6D">
        <w:t>08</w:t>
      </w:r>
      <w:r w:rsidRPr="00EB34C4">
        <w:t xml:space="preserve">» </w:t>
      </w:r>
      <w:r w:rsidR="00A61D6D">
        <w:t>июня</w:t>
      </w:r>
      <w:r w:rsidR="008871B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 открытого запроса предложений  остаются без изменений.</w:t>
      </w:r>
    </w:p>
    <w:p w:rsidR="00D602C2" w:rsidRPr="00D602C2" w:rsidRDefault="00D602C2" w:rsidP="00D602C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 xml:space="preserve">Сафиуллина Регина </w:t>
      </w:r>
      <w:proofErr w:type="spellStart"/>
      <w:r w:rsidR="00D32C92">
        <w:t>Рифатовна</w:t>
      </w:r>
      <w:proofErr w:type="spellEnd"/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>отдела закупок, e-</w:t>
      </w:r>
      <w:proofErr w:type="spellStart"/>
      <w:r w:rsidRPr="00D602C2">
        <w:t>mail</w:t>
      </w:r>
      <w:proofErr w:type="spellEnd"/>
      <w:r w:rsidRPr="00D602C2">
        <w:t xml:space="preserve">: </w:t>
      </w:r>
      <w:hyperlink r:id="rId10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@mobilegtes.ru</w:t>
        </w:r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p w:rsidR="00CE2A6C" w:rsidRPr="004801D3" w:rsidRDefault="00CE2A6C" w:rsidP="004801D3">
      <w:pPr>
        <w:pStyle w:val="a4"/>
        <w:spacing w:before="0" w:line="240" w:lineRule="auto"/>
        <w:jc w:val="left"/>
      </w:pP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63DF"/>
    <w:rsid w:val="00034EEE"/>
    <w:rsid w:val="00044CE1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3D7822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5004B1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3119B"/>
    <w:rsid w:val="00755E7A"/>
    <w:rsid w:val="00756962"/>
    <w:rsid w:val="0076051C"/>
    <w:rsid w:val="00762FF0"/>
    <w:rsid w:val="00784C7C"/>
    <w:rsid w:val="007A1A5E"/>
    <w:rsid w:val="007A31DD"/>
    <w:rsid w:val="007B2707"/>
    <w:rsid w:val="007B3F8E"/>
    <w:rsid w:val="007E5E05"/>
    <w:rsid w:val="0081659B"/>
    <w:rsid w:val="0084738C"/>
    <w:rsid w:val="00856BA8"/>
    <w:rsid w:val="0086036F"/>
    <w:rsid w:val="008623E0"/>
    <w:rsid w:val="00871068"/>
    <w:rsid w:val="008837A8"/>
    <w:rsid w:val="008871BE"/>
    <w:rsid w:val="008B0B90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73F04"/>
    <w:rsid w:val="009865AE"/>
    <w:rsid w:val="009925D3"/>
    <w:rsid w:val="009A2B6E"/>
    <w:rsid w:val="009B3EA8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31F7E"/>
    <w:rsid w:val="00A3336B"/>
    <w:rsid w:val="00A521C9"/>
    <w:rsid w:val="00A6017A"/>
    <w:rsid w:val="00A61D6D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5758E"/>
    <w:rsid w:val="00B57B07"/>
    <w:rsid w:val="00B60BF3"/>
    <w:rsid w:val="00B66E35"/>
    <w:rsid w:val="00B7019D"/>
    <w:rsid w:val="00B737AD"/>
    <w:rsid w:val="00B97CCC"/>
    <w:rsid w:val="00BA392A"/>
    <w:rsid w:val="00BB3818"/>
    <w:rsid w:val="00BE01A5"/>
    <w:rsid w:val="00BE66BC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18DF"/>
    <w:rsid w:val="00E03079"/>
    <w:rsid w:val="00E079C4"/>
    <w:rsid w:val="00E13244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70BF"/>
    <w:rsid w:val="00F1793A"/>
    <w:rsid w:val="00F43E4E"/>
    <w:rsid w:val="00F56336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232A-0A23-4CCE-85BF-5766918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17</cp:revision>
  <cp:lastPrinted>2015-05-19T08:21:00Z</cp:lastPrinted>
  <dcterms:created xsi:type="dcterms:W3CDTF">2014-09-11T15:28:00Z</dcterms:created>
  <dcterms:modified xsi:type="dcterms:W3CDTF">2015-05-29T08:45:00Z</dcterms:modified>
</cp:coreProperties>
</file>